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4F" w:rsidRPr="00113CC4" w:rsidRDefault="0026354F" w:rsidP="005E4DFA">
      <w:pPr>
        <w:pStyle w:val="Titlu1"/>
        <w:jc w:val="center"/>
        <w:rPr>
          <w:b/>
          <w:color w:val="auto"/>
        </w:rPr>
      </w:pPr>
      <w:r w:rsidRPr="00113CC4">
        <w:rPr>
          <w:b/>
          <w:color w:val="auto"/>
        </w:rPr>
        <w:t xml:space="preserve">Informare privind disponibilitatea vaccinurilor </w:t>
      </w:r>
      <w:r w:rsidR="00113CC4">
        <w:rPr>
          <w:b/>
          <w:color w:val="auto"/>
        </w:rPr>
        <w:t>prevăzute în</w:t>
      </w:r>
      <w:r w:rsidR="00113CC4" w:rsidRPr="00113CC4">
        <w:rPr>
          <w:b/>
          <w:color w:val="auto"/>
        </w:rPr>
        <w:t xml:space="preserve"> </w:t>
      </w:r>
      <w:r w:rsidRPr="00113CC4">
        <w:rPr>
          <w:b/>
          <w:color w:val="auto"/>
        </w:rPr>
        <w:t xml:space="preserve">Programul </w:t>
      </w:r>
      <w:proofErr w:type="spellStart"/>
      <w:r w:rsidRPr="00113CC4">
        <w:rPr>
          <w:b/>
          <w:color w:val="auto"/>
        </w:rPr>
        <w:t>Naţional</w:t>
      </w:r>
      <w:proofErr w:type="spellEnd"/>
      <w:r w:rsidRPr="00113CC4">
        <w:rPr>
          <w:b/>
          <w:color w:val="auto"/>
        </w:rPr>
        <w:t xml:space="preserve"> de Vaccinare</w:t>
      </w:r>
    </w:p>
    <w:p w:rsidR="0026354F" w:rsidRPr="0026354F" w:rsidRDefault="0026354F" w:rsidP="004248EC">
      <w:pPr>
        <w:jc w:val="both"/>
        <w:rPr>
          <w:rFonts w:ascii="Arial" w:hAnsi="Arial" w:cs="Arial"/>
          <w:sz w:val="24"/>
          <w:szCs w:val="24"/>
        </w:rPr>
      </w:pPr>
    </w:p>
    <w:p w:rsidR="00113CC4" w:rsidRPr="00A71D84" w:rsidRDefault="00CD26ED" w:rsidP="004248EC">
      <w:pPr>
        <w:jc w:val="both"/>
        <w:rPr>
          <w:rFonts w:ascii="Arial" w:hAnsi="Arial" w:cs="Arial"/>
          <w:i/>
          <w:sz w:val="24"/>
          <w:szCs w:val="24"/>
        </w:rPr>
      </w:pPr>
      <w:r w:rsidRPr="00A71D84">
        <w:rPr>
          <w:rFonts w:ascii="Arial" w:hAnsi="Arial" w:cs="Arial"/>
          <w:i/>
          <w:sz w:val="24"/>
          <w:szCs w:val="24"/>
        </w:rPr>
        <w:t>În</w:t>
      </w:r>
      <w:r w:rsidR="00D2240E" w:rsidRPr="00A71D84">
        <w:rPr>
          <w:rFonts w:ascii="Arial" w:hAnsi="Arial" w:cs="Arial"/>
          <w:i/>
          <w:sz w:val="24"/>
          <w:szCs w:val="24"/>
        </w:rPr>
        <w:t xml:space="preserve"> scopul informării corecte </w:t>
      </w:r>
      <w:r w:rsidRPr="00A71D84">
        <w:rPr>
          <w:rFonts w:ascii="Arial" w:hAnsi="Arial" w:cs="Arial"/>
          <w:i/>
          <w:sz w:val="24"/>
          <w:szCs w:val="24"/>
        </w:rPr>
        <w:t>și permanente a</w:t>
      </w:r>
      <w:r w:rsidR="004248EC" w:rsidRPr="00A71D84">
        <w:rPr>
          <w:rFonts w:ascii="Arial" w:hAnsi="Arial" w:cs="Arial"/>
          <w:i/>
          <w:sz w:val="24"/>
          <w:szCs w:val="24"/>
        </w:rPr>
        <w:t xml:space="preserve"> publicului</w:t>
      </w:r>
      <w:r w:rsidRPr="00A71D84">
        <w:rPr>
          <w:rFonts w:ascii="Arial" w:hAnsi="Arial" w:cs="Arial"/>
          <w:i/>
          <w:sz w:val="24"/>
          <w:szCs w:val="24"/>
        </w:rPr>
        <w:t xml:space="preserve"> </w:t>
      </w:r>
      <w:r w:rsidR="00113CC4" w:rsidRPr="00A71D84">
        <w:rPr>
          <w:rFonts w:ascii="Arial" w:hAnsi="Arial" w:cs="Arial"/>
          <w:i/>
          <w:sz w:val="24"/>
          <w:szCs w:val="24"/>
        </w:rPr>
        <w:t>cu privire la derularea Programului National de Vaccinare</w:t>
      </w:r>
      <w:r w:rsidRPr="00A71D84">
        <w:rPr>
          <w:rFonts w:ascii="Arial" w:hAnsi="Arial" w:cs="Arial"/>
          <w:i/>
          <w:sz w:val="24"/>
          <w:szCs w:val="24"/>
        </w:rPr>
        <w:t xml:space="preserve">, </w:t>
      </w:r>
      <w:r w:rsidR="00A314F8" w:rsidRPr="00A71D84">
        <w:rPr>
          <w:rFonts w:ascii="Arial" w:hAnsi="Arial" w:cs="Arial"/>
          <w:i/>
          <w:sz w:val="24"/>
          <w:szCs w:val="24"/>
        </w:rPr>
        <w:t>Ministerul Sănătății</w:t>
      </w:r>
      <w:r w:rsidR="004248EC" w:rsidRPr="00A71D84">
        <w:rPr>
          <w:rFonts w:ascii="Arial" w:hAnsi="Arial" w:cs="Arial"/>
          <w:i/>
          <w:sz w:val="24"/>
          <w:szCs w:val="24"/>
        </w:rPr>
        <w:t xml:space="preserve"> dorește să transmită următoarele </w:t>
      </w:r>
      <w:r w:rsidR="0026354F" w:rsidRPr="00A71D84">
        <w:rPr>
          <w:rFonts w:ascii="Arial" w:hAnsi="Arial" w:cs="Arial"/>
          <w:i/>
          <w:sz w:val="24"/>
          <w:szCs w:val="24"/>
        </w:rPr>
        <w:t>informații</w:t>
      </w:r>
      <w:r w:rsidR="00A314F8" w:rsidRPr="00A71D84">
        <w:rPr>
          <w:rFonts w:ascii="Arial" w:hAnsi="Arial" w:cs="Arial"/>
          <w:i/>
          <w:sz w:val="24"/>
          <w:szCs w:val="24"/>
        </w:rPr>
        <w:t xml:space="preserve"> suplimentare</w:t>
      </w:r>
      <w:r w:rsidR="00D2240E" w:rsidRPr="00A71D84">
        <w:rPr>
          <w:rFonts w:ascii="Arial" w:hAnsi="Arial" w:cs="Arial"/>
          <w:i/>
          <w:sz w:val="24"/>
          <w:szCs w:val="24"/>
        </w:rPr>
        <w:t xml:space="preserve"> și va face acest lucru ori de câte ori </w:t>
      </w:r>
      <w:r w:rsidR="004248EC" w:rsidRPr="00A71D84">
        <w:rPr>
          <w:rFonts w:ascii="Arial" w:hAnsi="Arial" w:cs="Arial"/>
          <w:i/>
          <w:sz w:val="24"/>
          <w:szCs w:val="24"/>
        </w:rPr>
        <w:t>se înregistrează</w:t>
      </w:r>
      <w:r w:rsidR="00D2240E" w:rsidRPr="00A71D84">
        <w:rPr>
          <w:rFonts w:ascii="Arial" w:hAnsi="Arial" w:cs="Arial"/>
          <w:i/>
          <w:sz w:val="24"/>
          <w:szCs w:val="24"/>
        </w:rPr>
        <w:t xml:space="preserve"> ev</w:t>
      </w:r>
      <w:r w:rsidR="000451A1" w:rsidRPr="00A71D84">
        <w:rPr>
          <w:rFonts w:ascii="Arial" w:hAnsi="Arial" w:cs="Arial"/>
          <w:i/>
          <w:sz w:val="24"/>
          <w:szCs w:val="24"/>
        </w:rPr>
        <w:t>oluții noi:</w:t>
      </w:r>
    </w:p>
    <w:p w:rsidR="005E4DFA" w:rsidRPr="00A71D84" w:rsidRDefault="00885688" w:rsidP="004248EC">
      <w:pPr>
        <w:jc w:val="both"/>
        <w:rPr>
          <w:rFonts w:ascii="Arial" w:hAnsi="Arial" w:cs="Arial"/>
          <w:sz w:val="24"/>
          <w:szCs w:val="24"/>
        </w:rPr>
      </w:pPr>
      <w:r w:rsidRPr="00A71D84">
        <w:rPr>
          <w:rFonts w:ascii="Arial" w:hAnsi="Arial" w:cs="Arial"/>
          <w:sz w:val="24"/>
          <w:szCs w:val="24"/>
        </w:rPr>
        <w:t>În acord cu</w:t>
      </w:r>
      <w:r w:rsidR="005E4DFA" w:rsidRPr="00A71D84">
        <w:rPr>
          <w:rFonts w:ascii="Arial" w:hAnsi="Arial" w:cs="Arial"/>
          <w:sz w:val="24"/>
          <w:szCs w:val="24"/>
        </w:rPr>
        <w:t xml:space="preserve"> prevederile </w:t>
      </w:r>
      <w:r w:rsidR="0026354F" w:rsidRPr="00A71D84">
        <w:rPr>
          <w:rFonts w:ascii="Arial" w:hAnsi="Arial" w:cs="Arial"/>
          <w:sz w:val="24"/>
          <w:szCs w:val="24"/>
        </w:rPr>
        <w:t xml:space="preserve">legale, Ministerul </w:t>
      </w:r>
      <w:r w:rsidR="005E4DFA" w:rsidRPr="00A71D84">
        <w:rPr>
          <w:rFonts w:ascii="Arial" w:hAnsi="Arial" w:cs="Arial"/>
          <w:sz w:val="24"/>
          <w:szCs w:val="24"/>
        </w:rPr>
        <w:t xml:space="preserve">Sănătății </w:t>
      </w:r>
      <w:r w:rsidR="0026354F" w:rsidRPr="00A71D84">
        <w:rPr>
          <w:rFonts w:ascii="Arial" w:hAnsi="Arial" w:cs="Arial"/>
          <w:sz w:val="24"/>
          <w:szCs w:val="24"/>
        </w:rPr>
        <w:t>derulează acest program național</w:t>
      </w:r>
      <w:r w:rsidRPr="00A71D84">
        <w:rPr>
          <w:rFonts w:ascii="Arial" w:hAnsi="Arial" w:cs="Arial"/>
          <w:sz w:val="24"/>
          <w:szCs w:val="24"/>
        </w:rPr>
        <w:t xml:space="preserve"> de sănătate publică</w:t>
      </w:r>
      <w:r w:rsidR="0026354F" w:rsidRPr="00A71D84">
        <w:rPr>
          <w:rFonts w:ascii="Arial" w:hAnsi="Arial" w:cs="Arial"/>
          <w:sz w:val="24"/>
          <w:szCs w:val="24"/>
        </w:rPr>
        <w:t xml:space="preserve"> </w:t>
      </w:r>
      <w:r w:rsidRPr="00A71D84">
        <w:rPr>
          <w:rFonts w:ascii="Arial" w:hAnsi="Arial" w:cs="Arial"/>
          <w:sz w:val="24"/>
          <w:szCs w:val="24"/>
        </w:rPr>
        <w:t xml:space="preserve">într-o strânsă colaborare cu </w:t>
      </w:r>
      <w:r w:rsidR="000451A1" w:rsidRPr="00A71D84">
        <w:rPr>
          <w:rFonts w:ascii="Arial" w:hAnsi="Arial" w:cs="Arial"/>
          <w:sz w:val="24"/>
          <w:szCs w:val="24"/>
        </w:rPr>
        <w:t>medicii</w:t>
      </w:r>
      <w:r w:rsidR="005E4DFA" w:rsidRPr="00A71D84">
        <w:rPr>
          <w:rFonts w:ascii="Arial" w:hAnsi="Arial" w:cs="Arial"/>
          <w:sz w:val="24"/>
          <w:szCs w:val="24"/>
        </w:rPr>
        <w:t xml:space="preserve"> de familie </w:t>
      </w:r>
      <w:proofErr w:type="spellStart"/>
      <w:r w:rsidR="005E4DFA" w:rsidRPr="00A71D84">
        <w:rPr>
          <w:rFonts w:ascii="Arial" w:hAnsi="Arial" w:cs="Arial"/>
          <w:sz w:val="24"/>
          <w:szCs w:val="24"/>
        </w:rPr>
        <w:t>şi</w:t>
      </w:r>
      <w:proofErr w:type="spellEnd"/>
      <w:r w:rsidR="005E4DFA" w:rsidRPr="00A71D84">
        <w:rPr>
          <w:rFonts w:ascii="Arial" w:hAnsi="Arial" w:cs="Arial"/>
          <w:sz w:val="24"/>
          <w:szCs w:val="24"/>
        </w:rPr>
        <w:t xml:space="preserve">, pentru vaccinările din primele zile de </w:t>
      </w:r>
      <w:proofErr w:type="spellStart"/>
      <w:r w:rsidR="005E4DFA" w:rsidRPr="00A71D84">
        <w:rPr>
          <w:rFonts w:ascii="Arial" w:hAnsi="Arial" w:cs="Arial"/>
          <w:sz w:val="24"/>
          <w:szCs w:val="24"/>
        </w:rPr>
        <w:t>viaţă</w:t>
      </w:r>
      <w:proofErr w:type="spellEnd"/>
      <w:r w:rsidR="005E4DFA" w:rsidRPr="00A71D84">
        <w:rPr>
          <w:rFonts w:ascii="Arial" w:hAnsi="Arial" w:cs="Arial"/>
          <w:sz w:val="24"/>
          <w:szCs w:val="24"/>
        </w:rPr>
        <w:t xml:space="preserve"> ale nou-născuților, </w:t>
      </w:r>
      <w:r w:rsidRPr="00A71D84">
        <w:rPr>
          <w:rFonts w:ascii="Arial" w:hAnsi="Arial" w:cs="Arial"/>
          <w:sz w:val="24"/>
          <w:szCs w:val="24"/>
        </w:rPr>
        <w:t xml:space="preserve">cu </w:t>
      </w:r>
      <w:r w:rsidR="0059453D" w:rsidRPr="00A71D84">
        <w:rPr>
          <w:rFonts w:ascii="Arial" w:hAnsi="Arial" w:cs="Arial"/>
          <w:sz w:val="24"/>
          <w:szCs w:val="24"/>
        </w:rPr>
        <w:t>maternități</w:t>
      </w:r>
      <w:r w:rsidR="005E4DFA" w:rsidRPr="00A71D84">
        <w:rPr>
          <w:rFonts w:ascii="Arial" w:hAnsi="Arial" w:cs="Arial"/>
          <w:sz w:val="24"/>
          <w:szCs w:val="24"/>
        </w:rPr>
        <w:t>le</w:t>
      </w:r>
      <w:r w:rsidR="00A314F8" w:rsidRPr="00A71D84">
        <w:rPr>
          <w:rFonts w:ascii="Arial" w:hAnsi="Arial" w:cs="Arial"/>
          <w:sz w:val="24"/>
          <w:szCs w:val="24"/>
        </w:rPr>
        <w:t xml:space="preserve">. </w:t>
      </w:r>
    </w:p>
    <w:p w:rsidR="0026354F" w:rsidRPr="00A71D84" w:rsidRDefault="005E4DFA" w:rsidP="004248EC">
      <w:pPr>
        <w:jc w:val="both"/>
        <w:rPr>
          <w:rFonts w:ascii="Arial" w:hAnsi="Arial" w:cs="Arial"/>
          <w:sz w:val="24"/>
          <w:szCs w:val="24"/>
        </w:rPr>
      </w:pPr>
      <w:r w:rsidRPr="00A71D84">
        <w:rPr>
          <w:rFonts w:ascii="Arial" w:hAnsi="Arial" w:cs="Arial"/>
          <w:sz w:val="24"/>
          <w:szCs w:val="24"/>
        </w:rPr>
        <w:t>M</w:t>
      </w:r>
      <w:r w:rsidR="00CD26ED" w:rsidRPr="00A71D84">
        <w:rPr>
          <w:rFonts w:ascii="Arial" w:hAnsi="Arial" w:cs="Arial"/>
          <w:sz w:val="24"/>
          <w:szCs w:val="24"/>
        </w:rPr>
        <w:t xml:space="preserve">edicii de familie </w:t>
      </w:r>
      <w:r w:rsidR="00CD26ED" w:rsidRPr="00A71D84">
        <w:rPr>
          <w:rFonts w:ascii="Arial" w:hAnsi="Arial" w:cs="Arial"/>
          <w:sz w:val="24"/>
          <w:szCs w:val="24"/>
          <w:u w:val="single"/>
        </w:rPr>
        <w:t xml:space="preserve">au </w:t>
      </w:r>
      <w:r w:rsidRPr="00A71D84">
        <w:rPr>
          <w:rFonts w:ascii="Arial" w:hAnsi="Arial" w:cs="Arial"/>
          <w:sz w:val="24"/>
          <w:szCs w:val="24"/>
          <w:u w:val="single"/>
        </w:rPr>
        <w:t>obligația legală</w:t>
      </w:r>
      <w:r w:rsidR="00CD26ED" w:rsidRPr="00A71D84">
        <w:rPr>
          <w:rFonts w:ascii="Arial" w:hAnsi="Arial" w:cs="Arial"/>
          <w:sz w:val="24"/>
          <w:szCs w:val="24"/>
        </w:rPr>
        <w:t xml:space="preserve"> </w:t>
      </w:r>
      <w:r w:rsidR="0026354F" w:rsidRPr="00A71D84">
        <w:rPr>
          <w:rFonts w:ascii="Arial" w:hAnsi="Arial" w:cs="Arial"/>
          <w:sz w:val="24"/>
          <w:szCs w:val="24"/>
        </w:rPr>
        <w:t xml:space="preserve">de a consilia </w:t>
      </w:r>
      <w:r w:rsidR="00CD26ED" w:rsidRPr="00A71D84">
        <w:rPr>
          <w:rFonts w:ascii="Arial" w:hAnsi="Arial" w:cs="Arial"/>
          <w:sz w:val="24"/>
          <w:szCs w:val="24"/>
        </w:rPr>
        <w:t>părinții</w:t>
      </w:r>
      <w:r w:rsidR="0026354F" w:rsidRPr="00A71D84">
        <w:rPr>
          <w:rFonts w:ascii="Arial" w:hAnsi="Arial" w:cs="Arial"/>
          <w:sz w:val="24"/>
          <w:szCs w:val="24"/>
        </w:rPr>
        <w:t xml:space="preserve"> privind vaccinările de rutină, asigurate prin programul Ministerului </w:t>
      </w:r>
      <w:r w:rsidR="00CD26ED" w:rsidRPr="00A71D84">
        <w:rPr>
          <w:rFonts w:ascii="Arial" w:hAnsi="Arial" w:cs="Arial"/>
          <w:sz w:val="24"/>
          <w:szCs w:val="24"/>
        </w:rPr>
        <w:t>Sănătății</w:t>
      </w:r>
      <w:r w:rsidR="0026354F" w:rsidRPr="00A71D84">
        <w:rPr>
          <w:rFonts w:ascii="Arial" w:hAnsi="Arial" w:cs="Arial"/>
          <w:sz w:val="24"/>
          <w:szCs w:val="24"/>
        </w:rPr>
        <w:t xml:space="preserve"> în mod gratuit</w:t>
      </w:r>
      <w:r w:rsidR="00CD26ED" w:rsidRPr="00A71D84">
        <w:rPr>
          <w:rFonts w:ascii="Arial" w:hAnsi="Arial" w:cs="Arial"/>
          <w:sz w:val="24"/>
          <w:szCs w:val="24"/>
        </w:rPr>
        <w:t>,</w:t>
      </w:r>
      <w:r w:rsidR="0026354F" w:rsidRPr="00A71D84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26354F" w:rsidRPr="00A71D84">
        <w:rPr>
          <w:rFonts w:ascii="Arial" w:hAnsi="Arial" w:cs="Arial"/>
          <w:sz w:val="24"/>
          <w:szCs w:val="24"/>
        </w:rPr>
        <w:t>toţi</w:t>
      </w:r>
      <w:proofErr w:type="spellEnd"/>
      <w:r w:rsidR="0026354F" w:rsidRPr="00A71D84">
        <w:rPr>
          <w:rFonts w:ascii="Arial" w:hAnsi="Arial" w:cs="Arial"/>
          <w:sz w:val="24"/>
          <w:szCs w:val="24"/>
        </w:rPr>
        <w:t xml:space="preserve"> copii, </w:t>
      </w:r>
      <w:r w:rsidR="00CD26ED" w:rsidRPr="00A71D84">
        <w:rPr>
          <w:rFonts w:ascii="Arial" w:hAnsi="Arial" w:cs="Arial"/>
          <w:sz w:val="24"/>
          <w:szCs w:val="24"/>
        </w:rPr>
        <w:t>dar</w:t>
      </w:r>
      <w:r w:rsidR="0026354F" w:rsidRPr="00A71D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54F" w:rsidRPr="00A71D84">
        <w:rPr>
          <w:rFonts w:ascii="Arial" w:hAnsi="Arial" w:cs="Arial"/>
          <w:sz w:val="24"/>
          <w:szCs w:val="24"/>
        </w:rPr>
        <w:t>şi</w:t>
      </w:r>
      <w:proofErr w:type="spellEnd"/>
      <w:r w:rsidR="0026354F" w:rsidRPr="00A71D84">
        <w:rPr>
          <w:rFonts w:ascii="Arial" w:hAnsi="Arial" w:cs="Arial"/>
          <w:sz w:val="24"/>
          <w:szCs w:val="24"/>
        </w:rPr>
        <w:t xml:space="preserve"> asupra vaccinărilor recomandate, suplimentare, care nu sunt </w:t>
      </w:r>
      <w:r w:rsidR="00D2240E" w:rsidRPr="00A71D84">
        <w:rPr>
          <w:rFonts w:ascii="Arial" w:hAnsi="Arial" w:cs="Arial"/>
          <w:sz w:val="24"/>
          <w:szCs w:val="24"/>
        </w:rPr>
        <w:t>gestionate</w:t>
      </w:r>
      <w:r w:rsidR="0026354F" w:rsidRPr="00A71D84">
        <w:rPr>
          <w:rFonts w:ascii="Arial" w:hAnsi="Arial" w:cs="Arial"/>
          <w:sz w:val="24"/>
          <w:szCs w:val="24"/>
        </w:rPr>
        <w:t xml:space="preserve"> de Ministerul </w:t>
      </w:r>
      <w:r w:rsidR="00D2240E" w:rsidRPr="00A71D84">
        <w:rPr>
          <w:rFonts w:ascii="Arial" w:hAnsi="Arial" w:cs="Arial"/>
          <w:sz w:val="24"/>
          <w:szCs w:val="24"/>
        </w:rPr>
        <w:t>Sănătății</w:t>
      </w:r>
      <w:r w:rsidR="0026354F" w:rsidRPr="00A71D84">
        <w:rPr>
          <w:rFonts w:ascii="Arial" w:hAnsi="Arial" w:cs="Arial"/>
          <w:sz w:val="24"/>
          <w:szCs w:val="24"/>
        </w:rPr>
        <w:t>.</w:t>
      </w:r>
    </w:p>
    <w:p w:rsidR="004248EC" w:rsidRPr="00A71D84" w:rsidRDefault="00433E89" w:rsidP="004248EC">
      <w:pPr>
        <w:jc w:val="both"/>
        <w:rPr>
          <w:rFonts w:ascii="Arial" w:hAnsi="Arial" w:cs="Arial"/>
          <w:sz w:val="24"/>
          <w:szCs w:val="24"/>
        </w:rPr>
      </w:pPr>
      <w:r w:rsidRPr="00A71D84">
        <w:rPr>
          <w:rFonts w:ascii="Arial" w:hAnsi="Arial" w:cs="Arial"/>
          <w:sz w:val="24"/>
          <w:szCs w:val="24"/>
        </w:rPr>
        <w:t>Pentru anul în curs</w:t>
      </w:r>
      <w:r w:rsidR="00A314F8" w:rsidRPr="00A71D84">
        <w:rPr>
          <w:rFonts w:ascii="Arial" w:hAnsi="Arial" w:cs="Arial"/>
          <w:sz w:val="24"/>
          <w:szCs w:val="24"/>
        </w:rPr>
        <w:t>,</w:t>
      </w:r>
      <w:r w:rsidR="0026354F" w:rsidRPr="00A71D84">
        <w:rPr>
          <w:rFonts w:ascii="Arial" w:hAnsi="Arial" w:cs="Arial"/>
          <w:sz w:val="24"/>
          <w:szCs w:val="24"/>
        </w:rPr>
        <w:t xml:space="preserve"> Ministerul </w:t>
      </w:r>
      <w:r w:rsidR="00D2240E" w:rsidRPr="00A71D84">
        <w:rPr>
          <w:rFonts w:ascii="Arial" w:hAnsi="Arial" w:cs="Arial"/>
          <w:sz w:val="24"/>
          <w:szCs w:val="24"/>
        </w:rPr>
        <w:t>Sănătății</w:t>
      </w:r>
      <w:r w:rsidR="0026354F" w:rsidRPr="00A71D84">
        <w:rPr>
          <w:rFonts w:ascii="Arial" w:hAnsi="Arial" w:cs="Arial"/>
          <w:sz w:val="24"/>
          <w:szCs w:val="24"/>
        </w:rPr>
        <w:t xml:space="preserve"> a realizat toate demersurile</w:t>
      </w:r>
      <w:r w:rsidRPr="00A71D84">
        <w:rPr>
          <w:rFonts w:ascii="Arial" w:hAnsi="Arial" w:cs="Arial"/>
          <w:sz w:val="24"/>
          <w:szCs w:val="24"/>
        </w:rPr>
        <w:t xml:space="preserve"> legale și administrative</w:t>
      </w:r>
      <w:r w:rsidR="0026354F" w:rsidRPr="00A71D84">
        <w:rPr>
          <w:rFonts w:ascii="Arial" w:hAnsi="Arial" w:cs="Arial"/>
          <w:sz w:val="24"/>
          <w:szCs w:val="24"/>
        </w:rPr>
        <w:t xml:space="preserve"> necesare </w:t>
      </w:r>
      <w:r w:rsidRPr="00A71D84">
        <w:rPr>
          <w:rFonts w:ascii="Arial" w:hAnsi="Arial" w:cs="Arial"/>
          <w:sz w:val="24"/>
          <w:szCs w:val="24"/>
        </w:rPr>
        <w:t xml:space="preserve">în scopul derulării </w:t>
      </w:r>
      <w:r w:rsidR="0026354F" w:rsidRPr="00A71D84">
        <w:rPr>
          <w:rFonts w:ascii="Arial" w:hAnsi="Arial" w:cs="Arial"/>
          <w:sz w:val="24"/>
          <w:szCs w:val="24"/>
        </w:rPr>
        <w:t xml:space="preserve">în </w:t>
      </w:r>
      <w:r w:rsidRPr="00A71D84">
        <w:rPr>
          <w:rFonts w:ascii="Arial" w:hAnsi="Arial" w:cs="Arial"/>
          <w:sz w:val="24"/>
          <w:szCs w:val="24"/>
        </w:rPr>
        <w:t>condiții optime a P</w:t>
      </w:r>
      <w:r w:rsidR="0026354F" w:rsidRPr="00A71D84">
        <w:rPr>
          <w:rFonts w:ascii="Arial" w:hAnsi="Arial" w:cs="Arial"/>
          <w:sz w:val="24"/>
          <w:szCs w:val="24"/>
        </w:rPr>
        <w:t xml:space="preserve">rogramului </w:t>
      </w:r>
      <w:proofErr w:type="spellStart"/>
      <w:r w:rsidR="00A314F8" w:rsidRPr="00A71D84">
        <w:rPr>
          <w:rFonts w:ascii="Arial" w:hAnsi="Arial" w:cs="Arial"/>
          <w:sz w:val="24"/>
          <w:szCs w:val="24"/>
        </w:rPr>
        <w:t>N</w:t>
      </w:r>
      <w:r w:rsidRPr="00A71D84">
        <w:rPr>
          <w:rFonts w:ascii="Arial" w:hAnsi="Arial" w:cs="Arial"/>
          <w:sz w:val="24"/>
          <w:szCs w:val="24"/>
        </w:rPr>
        <w:t>aţional</w:t>
      </w:r>
      <w:proofErr w:type="spellEnd"/>
      <w:r w:rsidRPr="00A71D84">
        <w:rPr>
          <w:rFonts w:ascii="Arial" w:hAnsi="Arial" w:cs="Arial"/>
          <w:sz w:val="24"/>
          <w:szCs w:val="24"/>
        </w:rPr>
        <w:t xml:space="preserve"> de Vaccinare. La momentul actual, </w:t>
      </w:r>
      <w:r w:rsidR="0026354F" w:rsidRPr="00A71D84">
        <w:rPr>
          <w:rFonts w:ascii="Arial" w:hAnsi="Arial" w:cs="Arial"/>
          <w:sz w:val="24"/>
          <w:szCs w:val="24"/>
        </w:rPr>
        <w:t xml:space="preserve">sunt încheiate contracte de furnizare pentru </w:t>
      </w:r>
      <w:r w:rsidR="00155237" w:rsidRPr="00A71D84">
        <w:rPr>
          <w:rFonts w:ascii="Arial" w:hAnsi="Arial" w:cs="Arial"/>
          <w:sz w:val="24"/>
          <w:szCs w:val="24"/>
        </w:rPr>
        <w:t>cinci din cele șapte</w:t>
      </w:r>
      <w:r w:rsidR="0026354F" w:rsidRPr="00A71D84">
        <w:rPr>
          <w:rFonts w:ascii="Arial" w:hAnsi="Arial" w:cs="Arial"/>
          <w:sz w:val="24"/>
          <w:szCs w:val="24"/>
        </w:rPr>
        <w:t xml:space="preserve"> vacc</w:t>
      </w:r>
      <w:r w:rsidR="00155237" w:rsidRPr="00A71D84">
        <w:rPr>
          <w:rFonts w:ascii="Arial" w:hAnsi="Arial" w:cs="Arial"/>
          <w:sz w:val="24"/>
          <w:szCs w:val="24"/>
        </w:rPr>
        <w:t xml:space="preserve">inuri din schemă de imunizare: </w:t>
      </w:r>
      <w:r w:rsidR="0026354F" w:rsidRPr="00A71D84">
        <w:rPr>
          <w:rFonts w:ascii="Arial" w:hAnsi="Arial" w:cs="Arial"/>
          <w:sz w:val="24"/>
          <w:szCs w:val="24"/>
        </w:rPr>
        <w:t xml:space="preserve">BCG, </w:t>
      </w:r>
      <w:proofErr w:type="spellStart"/>
      <w:r w:rsidR="0026354F" w:rsidRPr="00A71D84">
        <w:rPr>
          <w:rFonts w:ascii="Arial" w:hAnsi="Arial" w:cs="Arial"/>
          <w:sz w:val="24"/>
          <w:szCs w:val="24"/>
        </w:rPr>
        <w:t>hepatitic</w:t>
      </w:r>
      <w:proofErr w:type="spellEnd"/>
      <w:r w:rsidR="0026354F" w:rsidRPr="00A71D84">
        <w:rPr>
          <w:rFonts w:ascii="Arial" w:hAnsi="Arial" w:cs="Arial"/>
          <w:sz w:val="24"/>
          <w:szCs w:val="24"/>
        </w:rPr>
        <w:t xml:space="preserve"> B pediatri</w:t>
      </w:r>
      <w:r w:rsidR="004248EC" w:rsidRPr="00A71D84">
        <w:rPr>
          <w:rFonts w:ascii="Arial" w:hAnsi="Arial" w:cs="Arial"/>
          <w:sz w:val="24"/>
          <w:szCs w:val="24"/>
        </w:rPr>
        <w:t xml:space="preserve">c, ROR, hexavalent, tetravalent, </w:t>
      </w:r>
      <w:r w:rsidR="0026354F" w:rsidRPr="00A71D84">
        <w:rPr>
          <w:rFonts w:ascii="Arial" w:hAnsi="Arial" w:cs="Arial"/>
          <w:sz w:val="24"/>
          <w:szCs w:val="24"/>
        </w:rPr>
        <w:t xml:space="preserve">cu asigurarea </w:t>
      </w:r>
      <w:r w:rsidR="00A314F8" w:rsidRPr="00A71D84">
        <w:rPr>
          <w:rFonts w:ascii="Arial" w:hAnsi="Arial" w:cs="Arial"/>
          <w:sz w:val="24"/>
          <w:szCs w:val="24"/>
        </w:rPr>
        <w:t>cantităților</w:t>
      </w:r>
      <w:r w:rsidR="0026354F" w:rsidRPr="00A71D84">
        <w:rPr>
          <w:rFonts w:ascii="Arial" w:hAnsi="Arial" w:cs="Arial"/>
          <w:sz w:val="24"/>
          <w:szCs w:val="24"/>
        </w:rPr>
        <w:t xml:space="preserve"> necesare pentru întregul an</w:t>
      </w:r>
      <w:r w:rsidR="00A314F8" w:rsidRPr="00A71D84">
        <w:rPr>
          <w:rFonts w:ascii="Arial" w:hAnsi="Arial" w:cs="Arial"/>
          <w:sz w:val="24"/>
          <w:szCs w:val="24"/>
        </w:rPr>
        <w:t>.</w:t>
      </w:r>
    </w:p>
    <w:p w:rsidR="0026354F" w:rsidRPr="00A71D84" w:rsidRDefault="00155237" w:rsidP="004248EC">
      <w:pPr>
        <w:jc w:val="both"/>
        <w:rPr>
          <w:rFonts w:ascii="Arial" w:hAnsi="Arial" w:cs="Arial"/>
          <w:sz w:val="24"/>
          <w:szCs w:val="24"/>
        </w:rPr>
      </w:pPr>
      <w:r w:rsidRPr="00A71D84">
        <w:rPr>
          <w:rFonts w:ascii="Arial" w:hAnsi="Arial" w:cs="Arial"/>
          <w:sz w:val="24"/>
          <w:szCs w:val="24"/>
        </w:rPr>
        <w:t>Conform contractelor agreate, p</w:t>
      </w:r>
      <w:r w:rsidR="0026354F" w:rsidRPr="00A71D84">
        <w:rPr>
          <w:rFonts w:ascii="Arial" w:hAnsi="Arial" w:cs="Arial"/>
          <w:sz w:val="24"/>
          <w:szCs w:val="24"/>
        </w:rPr>
        <w:t>ână la mijlocul lunii iulie 2017</w:t>
      </w:r>
      <w:r w:rsidR="00A314F8" w:rsidRPr="00A71D84">
        <w:rPr>
          <w:rFonts w:ascii="Arial" w:hAnsi="Arial" w:cs="Arial"/>
          <w:sz w:val="24"/>
          <w:szCs w:val="24"/>
        </w:rPr>
        <w:t xml:space="preserve">, </w:t>
      </w:r>
      <w:r w:rsidR="0026354F" w:rsidRPr="00A71D84">
        <w:rPr>
          <w:rFonts w:ascii="Arial" w:hAnsi="Arial" w:cs="Arial"/>
          <w:sz w:val="24"/>
          <w:szCs w:val="24"/>
        </w:rPr>
        <w:t xml:space="preserve">vor fi livrate către medicii de familie, prin intermediul </w:t>
      </w:r>
      <w:r w:rsidR="00A314F8" w:rsidRPr="00A71D84">
        <w:rPr>
          <w:rFonts w:ascii="Arial" w:hAnsi="Arial" w:cs="Arial"/>
          <w:sz w:val="24"/>
          <w:szCs w:val="24"/>
        </w:rPr>
        <w:t xml:space="preserve">direcțiilor de sănătate publică </w:t>
      </w:r>
      <w:r w:rsidRPr="00A71D84">
        <w:rPr>
          <w:rFonts w:ascii="Arial" w:hAnsi="Arial" w:cs="Arial"/>
          <w:sz w:val="24"/>
          <w:szCs w:val="24"/>
        </w:rPr>
        <w:t>județene</w:t>
      </w:r>
      <w:r w:rsidR="0026354F" w:rsidRPr="00A71D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54F" w:rsidRPr="00A71D84">
        <w:rPr>
          <w:rFonts w:ascii="Arial" w:hAnsi="Arial" w:cs="Arial"/>
          <w:sz w:val="24"/>
          <w:szCs w:val="24"/>
        </w:rPr>
        <w:t>şi</w:t>
      </w:r>
      <w:proofErr w:type="spellEnd"/>
      <w:r w:rsidR="0026354F" w:rsidRPr="00A71D84">
        <w:rPr>
          <w:rFonts w:ascii="Arial" w:hAnsi="Arial" w:cs="Arial"/>
          <w:sz w:val="24"/>
          <w:szCs w:val="24"/>
        </w:rPr>
        <w:t xml:space="preserve"> a Municipiului </w:t>
      </w:r>
      <w:proofErr w:type="spellStart"/>
      <w:r w:rsidR="0026354F" w:rsidRPr="00A71D84">
        <w:rPr>
          <w:rFonts w:ascii="Arial" w:hAnsi="Arial" w:cs="Arial"/>
          <w:sz w:val="24"/>
          <w:szCs w:val="24"/>
        </w:rPr>
        <w:t>Bucureşti</w:t>
      </w:r>
      <w:proofErr w:type="spellEnd"/>
      <w:r w:rsidR="00A314F8" w:rsidRPr="00A71D84">
        <w:rPr>
          <w:rFonts w:ascii="Arial" w:hAnsi="Arial" w:cs="Arial"/>
          <w:sz w:val="24"/>
          <w:szCs w:val="24"/>
        </w:rPr>
        <w:t xml:space="preserve"> (DSP)</w:t>
      </w:r>
      <w:r w:rsidR="0026354F" w:rsidRPr="00A71D84">
        <w:rPr>
          <w:rFonts w:ascii="Arial" w:hAnsi="Arial" w:cs="Arial"/>
          <w:sz w:val="24"/>
          <w:szCs w:val="24"/>
        </w:rPr>
        <w:t xml:space="preserve">, următoarele </w:t>
      </w:r>
      <w:r w:rsidR="00A314F8" w:rsidRPr="00A71D84">
        <w:rPr>
          <w:rFonts w:ascii="Arial" w:hAnsi="Arial" w:cs="Arial"/>
          <w:sz w:val="24"/>
          <w:szCs w:val="24"/>
        </w:rPr>
        <w:t>tranșe</w:t>
      </w:r>
      <w:r w:rsidRPr="00A71D84">
        <w:rPr>
          <w:rFonts w:ascii="Arial" w:hAnsi="Arial" w:cs="Arial"/>
          <w:sz w:val="24"/>
          <w:szCs w:val="24"/>
        </w:rPr>
        <w:t xml:space="preserve"> de vaccinuri</w:t>
      </w:r>
      <w:r w:rsidR="0026354F" w:rsidRPr="00A71D84">
        <w:rPr>
          <w:rFonts w:ascii="Arial" w:hAnsi="Arial" w:cs="Arial"/>
          <w:sz w:val="24"/>
          <w:szCs w:val="24"/>
        </w:rPr>
        <w:t>:</w:t>
      </w:r>
    </w:p>
    <w:p w:rsidR="0026354F" w:rsidRPr="00A71D84" w:rsidRDefault="004A10FE" w:rsidP="00A72397">
      <w:pPr>
        <w:pStyle w:val="List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71D84">
        <w:rPr>
          <w:rFonts w:ascii="Arial" w:hAnsi="Arial" w:cs="Arial"/>
          <w:sz w:val="24"/>
          <w:szCs w:val="24"/>
        </w:rPr>
        <w:t xml:space="preserve">520.800 doze de vaccin BCG; </w:t>
      </w:r>
    </w:p>
    <w:p w:rsidR="0026354F" w:rsidRPr="00A71D84" w:rsidRDefault="0026354F" w:rsidP="00A72397">
      <w:pPr>
        <w:pStyle w:val="List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71D84">
        <w:rPr>
          <w:rFonts w:ascii="Arial" w:hAnsi="Arial" w:cs="Arial"/>
          <w:sz w:val="24"/>
          <w:szCs w:val="24"/>
        </w:rPr>
        <w:t>23</w:t>
      </w:r>
      <w:r w:rsidR="004A10FE" w:rsidRPr="00A71D84">
        <w:rPr>
          <w:rFonts w:ascii="Arial" w:hAnsi="Arial" w:cs="Arial"/>
          <w:sz w:val="24"/>
          <w:szCs w:val="24"/>
        </w:rPr>
        <w:t xml:space="preserve">5.000 doze de vaccin hexavalent; </w:t>
      </w:r>
    </w:p>
    <w:p w:rsidR="00A314F8" w:rsidRPr="00A71D84" w:rsidRDefault="0026354F" w:rsidP="00A72397">
      <w:pPr>
        <w:pStyle w:val="Listparagraf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71D84">
        <w:rPr>
          <w:rFonts w:ascii="Arial" w:hAnsi="Arial" w:cs="Arial"/>
          <w:sz w:val="24"/>
          <w:szCs w:val="24"/>
        </w:rPr>
        <w:t>333.810 doze de vaccin ROR</w:t>
      </w:r>
      <w:r w:rsidR="004A10FE" w:rsidRPr="00A71D84">
        <w:rPr>
          <w:rFonts w:ascii="Arial" w:hAnsi="Arial" w:cs="Arial"/>
          <w:sz w:val="24"/>
          <w:szCs w:val="24"/>
        </w:rPr>
        <w:t xml:space="preserve">. </w:t>
      </w:r>
    </w:p>
    <w:p w:rsidR="0026354F" w:rsidRPr="00A71D84" w:rsidRDefault="0026354F" w:rsidP="004248EC">
      <w:pPr>
        <w:jc w:val="both"/>
        <w:rPr>
          <w:rFonts w:ascii="Arial" w:hAnsi="Arial" w:cs="Arial"/>
          <w:sz w:val="24"/>
          <w:szCs w:val="24"/>
        </w:rPr>
      </w:pPr>
      <w:r w:rsidRPr="00A71D84">
        <w:rPr>
          <w:rFonts w:ascii="Arial" w:hAnsi="Arial" w:cs="Arial"/>
          <w:sz w:val="24"/>
          <w:szCs w:val="24"/>
        </w:rPr>
        <w:t>Pentru vaccinul ROR</w:t>
      </w:r>
      <w:r w:rsidR="00A314F8" w:rsidRPr="00A71D84">
        <w:rPr>
          <w:rFonts w:ascii="Arial" w:hAnsi="Arial" w:cs="Arial"/>
          <w:sz w:val="24"/>
          <w:szCs w:val="24"/>
        </w:rPr>
        <w:t>,</w:t>
      </w:r>
      <w:r w:rsidRPr="00A71D84">
        <w:rPr>
          <w:rFonts w:ascii="Arial" w:hAnsi="Arial" w:cs="Arial"/>
          <w:sz w:val="24"/>
          <w:szCs w:val="24"/>
        </w:rPr>
        <w:t xml:space="preserve"> livrarea se va realiza de către furnizor direct la sediul </w:t>
      </w:r>
      <w:r w:rsidR="00A314F8" w:rsidRPr="00A71D84">
        <w:rPr>
          <w:rFonts w:ascii="Arial" w:hAnsi="Arial" w:cs="Arial"/>
          <w:sz w:val="24"/>
          <w:szCs w:val="24"/>
        </w:rPr>
        <w:t xml:space="preserve">direcțiilor de sănătate publică </w:t>
      </w:r>
      <w:r w:rsidR="00155237" w:rsidRPr="00A71D84">
        <w:rPr>
          <w:rFonts w:ascii="Arial" w:hAnsi="Arial" w:cs="Arial"/>
          <w:sz w:val="24"/>
          <w:szCs w:val="24"/>
        </w:rPr>
        <w:t>județene</w:t>
      </w:r>
      <w:r w:rsidR="005E4DFA" w:rsidRPr="00A71D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4DFA" w:rsidRPr="00A71D84">
        <w:rPr>
          <w:rFonts w:ascii="Arial" w:hAnsi="Arial" w:cs="Arial"/>
          <w:sz w:val="24"/>
          <w:szCs w:val="24"/>
        </w:rPr>
        <w:t>şi</w:t>
      </w:r>
      <w:proofErr w:type="spellEnd"/>
      <w:r w:rsidR="005E4DFA" w:rsidRPr="00A71D84">
        <w:rPr>
          <w:rFonts w:ascii="Arial" w:hAnsi="Arial" w:cs="Arial"/>
          <w:sz w:val="24"/>
          <w:szCs w:val="24"/>
        </w:rPr>
        <w:t xml:space="preserve"> a M</w:t>
      </w:r>
      <w:r w:rsidRPr="00A71D84">
        <w:rPr>
          <w:rFonts w:ascii="Arial" w:hAnsi="Arial" w:cs="Arial"/>
          <w:sz w:val="24"/>
          <w:szCs w:val="24"/>
        </w:rPr>
        <w:t xml:space="preserve">unicipiului </w:t>
      </w:r>
      <w:proofErr w:type="spellStart"/>
      <w:r w:rsidRPr="00A71D84">
        <w:rPr>
          <w:rFonts w:ascii="Arial" w:hAnsi="Arial" w:cs="Arial"/>
          <w:sz w:val="24"/>
          <w:szCs w:val="24"/>
        </w:rPr>
        <w:t>Bucureşti</w:t>
      </w:r>
      <w:proofErr w:type="spellEnd"/>
      <w:r w:rsidRPr="00A71D84">
        <w:rPr>
          <w:rFonts w:ascii="Arial" w:hAnsi="Arial" w:cs="Arial"/>
          <w:sz w:val="24"/>
          <w:szCs w:val="24"/>
        </w:rPr>
        <w:t xml:space="preserve">. </w:t>
      </w:r>
      <w:r w:rsidR="005E4DFA" w:rsidRPr="00A71D84">
        <w:rPr>
          <w:rFonts w:ascii="Arial" w:hAnsi="Arial" w:cs="Arial"/>
          <w:sz w:val="24"/>
          <w:szCs w:val="24"/>
        </w:rPr>
        <w:t xml:space="preserve">Conform </w:t>
      </w:r>
      <w:r w:rsidR="00A314F8" w:rsidRPr="00A71D84">
        <w:rPr>
          <w:rFonts w:ascii="Arial" w:hAnsi="Arial" w:cs="Arial"/>
          <w:sz w:val="24"/>
          <w:szCs w:val="24"/>
        </w:rPr>
        <w:t>esti</w:t>
      </w:r>
      <w:r w:rsidR="005E4DFA" w:rsidRPr="00A71D84">
        <w:rPr>
          <w:rFonts w:ascii="Arial" w:hAnsi="Arial" w:cs="Arial"/>
          <w:sz w:val="24"/>
          <w:szCs w:val="24"/>
        </w:rPr>
        <w:t>mărilor oficiale</w:t>
      </w:r>
      <w:r w:rsidR="00A314F8" w:rsidRPr="00A71D84">
        <w:rPr>
          <w:rFonts w:ascii="Arial" w:hAnsi="Arial" w:cs="Arial"/>
          <w:sz w:val="24"/>
          <w:szCs w:val="24"/>
        </w:rPr>
        <w:t>, a</w:t>
      </w:r>
      <w:r w:rsidRPr="00A71D84">
        <w:rPr>
          <w:rFonts w:ascii="Arial" w:hAnsi="Arial" w:cs="Arial"/>
          <w:sz w:val="24"/>
          <w:szCs w:val="24"/>
        </w:rPr>
        <w:t>ceste doze vor fi suficiente pentru acoperirea necesarului de vaccin pentru minim</w:t>
      </w:r>
      <w:r w:rsidR="00A314F8" w:rsidRPr="00A71D84">
        <w:rPr>
          <w:rFonts w:ascii="Arial" w:hAnsi="Arial" w:cs="Arial"/>
          <w:sz w:val="24"/>
          <w:szCs w:val="24"/>
        </w:rPr>
        <w:t>um</w:t>
      </w:r>
      <w:r w:rsidRPr="00A71D84">
        <w:rPr>
          <w:rFonts w:ascii="Arial" w:hAnsi="Arial" w:cs="Arial"/>
          <w:sz w:val="24"/>
          <w:szCs w:val="24"/>
        </w:rPr>
        <w:t xml:space="preserve"> 6 luni, urmând c</w:t>
      </w:r>
      <w:r w:rsidR="00A314F8" w:rsidRPr="00A71D84">
        <w:rPr>
          <w:rFonts w:ascii="Arial" w:hAnsi="Arial" w:cs="Arial"/>
          <w:sz w:val="24"/>
          <w:szCs w:val="24"/>
        </w:rPr>
        <w:t>a,</w:t>
      </w:r>
      <w:r w:rsidR="00927806" w:rsidRPr="00A71D84">
        <w:rPr>
          <w:rFonts w:ascii="Arial" w:hAnsi="Arial" w:cs="Arial"/>
          <w:sz w:val="24"/>
          <w:szCs w:val="24"/>
        </w:rPr>
        <w:t xml:space="preserve"> în </w:t>
      </w:r>
      <w:proofErr w:type="spellStart"/>
      <w:r w:rsidR="00927806" w:rsidRPr="00A71D84">
        <w:rPr>
          <w:rFonts w:ascii="Arial" w:hAnsi="Arial" w:cs="Arial"/>
          <w:sz w:val="24"/>
          <w:szCs w:val="24"/>
        </w:rPr>
        <w:t>funcţie</w:t>
      </w:r>
      <w:proofErr w:type="spellEnd"/>
      <w:r w:rsidR="00927806" w:rsidRPr="00A71D84">
        <w:rPr>
          <w:rFonts w:ascii="Arial" w:hAnsi="Arial" w:cs="Arial"/>
          <w:sz w:val="24"/>
          <w:szCs w:val="24"/>
        </w:rPr>
        <w:t xml:space="preserve"> de rata</w:t>
      </w:r>
      <w:r w:rsidRPr="00A71D84">
        <w:rPr>
          <w:rFonts w:ascii="Arial" w:hAnsi="Arial" w:cs="Arial"/>
          <w:sz w:val="24"/>
          <w:szCs w:val="24"/>
        </w:rPr>
        <w:t xml:space="preserve"> de consum din fiecare </w:t>
      </w:r>
      <w:proofErr w:type="spellStart"/>
      <w:r w:rsidRPr="00A71D84">
        <w:rPr>
          <w:rFonts w:ascii="Arial" w:hAnsi="Arial" w:cs="Arial"/>
          <w:sz w:val="24"/>
          <w:szCs w:val="24"/>
        </w:rPr>
        <w:t>judeţ</w:t>
      </w:r>
      <w:proofErr w:type="spellEnd"/>
      <w:r w:rsidRPr="00A71D84">
        <w:rPr>
          <w:rFonts w:ascii="Arial" w:hAnsi="Arial" w:cs="Arial"/>
          <w:sz w:val="24"/>
          <w:szCs w:val="24"/>
        </w:rPr>
        <w:t xml:space="preserve">, </w:t>
      </w:r>
      <w:r w:rsidR="00927806" w:rsidRPr="00A71D84">
        <w:rPr>
          <w:rFonts w:ascii="Arial" w:hAnsi="Arial" w:cs="Arial"/>
          <w:sz w:val="24"/>
          <w:szCs w:val="24"/>
        </w:rPr>
        <w:t>cantitățile</w:t>
      </w:r>
      <w:r w:rsidRPr="00A71D84">
        <w:rPr>
          <w:rFonts w:ascii="Arial" w:hAnsi="Arial" w:cs="Arial"/>
          <w:sz w:val="24"/>
          <w:szCs w:val="24"/>
        </w:rPr>
        <w:t xml:space="preserve"> să fie suplimentate. </w:t>
      </w:r>
    </w:p>
    <w:p w:rsidR="0026354F" w:rsidRPr="00A71D84" w:rsidRDefault="0026354F" w:rsidP="004248EC">
      <w:pPr>
        <w:jc w:val="both"/>
        <w:rPr>
          <w:rFonts w:ascii="Arial" w:hAnsi="Arial" w:cs="Arial"/>
          <w:sz w:val="24"/>
          <w:szCs w:val="24"/>
        </w:rPr>
      </w:pPr>
      <w:r w:rsidRPr="00A71D84">
        <w:rPr>
          <w:rFonts w:ascii="Arial" w:hAnsi="Arial" w:cs="Arial"/>
          <w:sz w:val="24"/>
          <w:szCs w:val="24"/>
        </w:rPr>
        <w:t xml:space="preserve">Pentru vaccinurile tetravalent </w:t>
      </w:r>
      <w:proofErr w:type="spellStart"/>
      <w:r w:rsidRPr="00A71D84">
        <w:rPr>
          <w:rFonts w:ascii="Arial" w:hAnsi="Arial" w:cs="Arial"/>
          <w:sz w:val="24"/>
          <w:szCs w:val="24"/>
        </w:rPr>
        <w:t>şi</w:t>
      </w:r>
      <w:proofErr w:type="spellEnd"/>
      <w:r w:rsidRPr="00A71D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1D84">
        <w:rPr>
          <w:rFonts w:ascii="Arial" w:hAnsi="Arial" w:cs="Arial"/>
          <w:sz w:val="24"/>
          <w:szCs w:val="24"/>
        </w:rPr>
        <w:t>hepatitic</w:t>
      </w:r>
      <w:proofErr w:type="spellEnd"/>
      <w:r w:rsidRPr="00A71D84">
        <w:rPr>
          <w:rFonts w:ascii="Arial" w:hAnsi="Arial" w:cs="Arial"/>
          <w:sz w:val="24"/>
          <w:szCs w:val="24"/>
        </w:rPr>
        <w:t xml:space="preserve"> B</w:t>
      </w:r>
      <w:r w:rsidR="00A314F8" w:rsidRPr="00A71D84">
        <w:rPr>
          <w:rFonts w:ascii="Arial" w:hAnsi="Arial" w:cs="Arial"/>
          <w:sz w:val="24"/>
          <w:szCs w:val="24"/>
        </w:rPr>
        <w:t xml:space="preserve">, </w:t>
      </w:r>
      <w:r w:rsidRPr="00A71D84">
        <w:rPr>
          <w:rFonts w:ascii="Arial" w:hAnsi="Arial" w:cs="Arial"/>
          <w:sz w:val="24"/>
          <w:szCs w:val="24"/>
        </w:rPr>
        <w:t xml:space="preserve">livrările de vaccin se vor realiza începând cu luna august. </w:t>
      </w:r>
      <w:r w:rsidR="00104BAC" w:rsidRPr="00A71D84">
        <w:rPr>
          <w:rFonts w:ascii="Arial" w:hAnsi="Arial" w:cs="Arial"/>
          <w:sz w:val="24"/>
          <w:szCs w:val="24"/>
        </w:rPr>
        <w:t>În</w:t>
      </w:r>
      <w:r w:rsidR="00D5707D" w:rsidRPr="00A71D84">
        <w:rPr>
          <w:rFonts w:ascii="Arial" w:hAnsi="Arial" w:cs="Arial"/>
          <w:sz w:val="24"/>
          <w:szCs w:val="24"/>
        </w:rPr>
        <w:t xml:space="preserve"> </w:t>
      </w:r>
      <w:r w:rsidR="00104BAC" w:rsidRPr="00A71D84">
        <w:rPr>
          <w:rFonts w:ascii="Arial" w:hAnsi="Arial" w:cs="Arial"/>
          <w:sz w:val="24"/>
          <w:szCs w:val="24"/>
        </w:rPr>
        <w:t>prezent</w:t>
      </w:r>
      <w:r w:rsidRPr="00A71D84">
        <w:rPr>
          <w:rFonts w:ascii="Arial" w:hAnsi="Arial" w:cs="Arial"/>
          <w:sz w:val="24"/>
          <w:szCs w:val="24"/>
        </w:rPr>
        <w:t xml:space="preserve">, în </w:t>
      </w:r>
      <w:r w:rsidR="00D5707D" w:rsidRPr="00A71D84">
        <w:rPr>
          <w:rFonts w:ascii="Arial" w:hAnsi="Arial" w:cs="Arial"/>
          <w:sz w:val="24"/>
          <w:szCs w:val="24"/>
        </w:rPr>
        <w:t xml:space="preserve">maternități </w:t>
      </w:r>
      <w:r w:rsidRPr="00A71D84">
        <w:rPr>
          <w:rFonts w:ascii="Arial" w:hAnsi="Arial" w:cs="Arial"/>
          <w:sz w:val="24"/>
          <w:szCs w:val="24"/>
        </w:rPr>
        <w:t xml:space="preserve">se realizează </w:t>
      </w:r>
      <w:r w:rsidR="00104BAC" w:rsidRPr="00A71D84">
        <w:rPr>
          <w:rFonts w:ascii="Arial" w:hAnsi="Arial" w:cs="Arial"/>
          <w:sz w:val="24"/>
          <w:szCs w:val="24"/>
        </w:rPr>
        <w:t xml:space="preserve">vaccinarea antihepatită B </w:t>
      </w:r>
      <w:r w:rsidRPr="00A71D84">
        <w:rPr>
          <w:rFonts w:ascii="Arial" w:hAnsi="Arial" w:cs="Arial"/>
          <w:sz w:val="24"/>
          <w:szCs w:val="24"/>
        </w:rPr>
        <w:t xml:space="preserve">pentru copii </w:t>
      </w:r>
      <w:r w:rsidR="00D5707D" w:rsidRPr="00A71D84">
        <w:rPr>
          <w:rFonts w:ascii="Arial" w:hAnsi="Arial" w:cs="Arial"/>
          <w:sz w:val="24"/>
          <w:szCs w:val="24"/>
        </w:rPr>
        <w:t>născuți</w:t>
      </w:r>
      <w:r w:rsidRPr="00A71D84">
        <w:rPr>
          <w:rFonts w:ascii="Arial" w:hAnsi="Arial" w:cs="Arial"/>
          <w:sz w:val="24"/>
          <w:szCs w:val="24"/>
        </w:rPr>
        <w:t xml:space="preserve"> </w:t>
      </w:r>
      <w:r w:rsidR="00104BAC" w:rsidRPr="00A71D84">
        <w:rPr>
          <w:rFonts w:ascii="Arial" w:hAnsi="Arial" w:cs="Arial"/>
          <w:sz w:val="24"/>
          <w:szCs w:val="24"/>
        </w:rPr>
        <w:t>de</w:t>
      </w:r>
      <w:r w:rsidRPr="00A71D84">
        <w:rPr>
          <w:rFonts w:ascii="Arial" w:hAnsi="Arial" w:cs="Arial"/>
          <w:sz w:val="24"/>
          <w:szCs w:val="24"/>
        </w:rPr>
        <w:t xml:space="preserve"> mame cu hepatită B (care au antigen </w:t>
      </w:r>
      <w:proofErr w:type="spellStart"/>
      <w:r w:rsidRPr="00A71D84">
        <w:rPr>
          <w:rFonts w:ascii="Arial" w:hAnsi="Arial" w:cs="Arial"/>
          <w:sz w:val="24"/>
          <w:szCs w:val="24"/>
        </w:rPr>
        <w:t>HBs</w:t>
      </w:r>
      <w:proofErr w:type="spellEnd"/>
      <w:r w:rsidRPr="00A71D84">
        <w:rPr>
          <w:rFonts w:ascii="Arial" w:hAnsi="Arial" w:cs="Arial"/>
          <w:sz w:val="24"/>
          <w:szCs w:val="24"/>
        </w:rPr>
        <w:t xml:space="preserve"> pozitiv)</w:t>
      </w:r>
      <w:r w:rsidR="00104BAC" w:rsidRPr="00A71D84">
        <w:rPr>
          <w:rFonts w:ascii="Arial" w:hAnsi="Arial" w:cs="Arial"/>
          <w:sz w:val="24"/>
          <w:szCs w:val="24"/>
        </w:rPr>
        <w:t xml:space="preserve">, </w:t>
      </w:r>
      <w:r w:rsidRPr="00A71D84">
        <w:rPr>
          <w:rFonts w:ascii="Arial" w:hAnsi="Arial" w:cs="Arial"/>
          <w:sz w:val="24"/>
          <w:szCs w:val="24"/>
        </w:rPr>
        <w:t xml:space="preserve">existând </w:t>
      </w:r>
      <w:r w:rsidR="00367F69" w:rsidRPr="00A71D84">
        <w:rPr>
          <w:rFonts w:ascii="Arial" w:hAnsi="Arial" w:cs="Arial"/>
          <w:sz w:val="24"/>
          <w:szCs w:val="24"/>
        </w:rPr>
        <w:t xml:space="preserve">un număr de 7.000 doze de vaccin </w:t>
      </w:r>
      <w:proofErr w:type="spellStart"/>
      <w:r w:rsidR="00367F69" w:rsidRPr="00A71D84">
        <w:rPr>
          <w:rFonts w:ascii="Arial" w:hAnsi="Arial" w:cs="Arial"/>
          <w:sz w:val="24"/>
          <w:szCs w:val="24"/>
        </w:rPr>
        <w:t>hepatitic</w:t>
      </w:r>
      <w:proofErr w:type="spellEnd"/>
      <w:r w:rsidR="00367F69" w:rsidRPr="00A71D84">
        <w:rPr>
          <w:rFonts w:ascii="Arial" w:hAnsi="Arial" w:cs="Arial"/>
          <w:sz w:val="24"/>
          <w:szCs w:val="24"/>
        </w:rPr>
        <w:t xml:space="preserve"> B pediatric cu această destinație, la nivelul maternităților</w:t>
      </w:r>
      <w:r w:rsidRPr="00A71D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1D84">
        <w:rPr>
          <w:rFonts w:ascii="Arial" w:hAnsi="Arial" w:cs="Arial"/>
          <w:sz w:val="24"/>
          <w:szCs w:val="24"/>
        </w:rPr>
        <w:t>şi</w:t>
      </w:r>
      <w:proofErr w:type="spellEnd"/>
      <w:r w:rsidRPr="00A71D84">
        <w:rPr>
          <w:rFonts w:ascii="Arial" w:hAnsi="Arial" w:cs="Arial"/>
          <w:sz w:val="24"/>
          <w:szCs w:val="24"/>
        </w:rPr>
        <w:t xml:space="preserve"> </w:t>
      </w:r>
      <w:r w:rsidR="00367F69" w:rsidRPr="00A71D84">
        <w:rPr>
          <w:rFonts w:ascii="Arial" w:hAnsi="Arial" w:cs="Arial"/>
          <w:sz w:val="24"/>
          <w:szCs w:val="24"/>
        </w:rPr>
        <w:t>a direcțiilor de sănătate publică</w:t>
      </w:r>
      <w:r w:rsidRPr="00A71D84">
        <w:rPr>
          <w:rFonts w:ascii="Arial" w:hAnsi="Arial" w:cs="Arial"/>
          <w:sz w:val="24"/>
          <w:szCs w:val="24"/>
        </w:rPr>
        <w:t xml:space="preserve"> </w:t>
      </w:r>
      <w:r w:rsidR="00367F69" w:rsidRPr="00A71D84">
        <w:rPr>
          <w:rFonts w:ascii="Arial" w:hAnsi="Arial" w:cs="Arial"/>
          <w:sz w:val="24"/>
          <w:szCs w:val="24"/>
        </w:rPr>
        <w:t>județene.</w:t>
      </w:r>
    </w:p>
    <w:p w:rsidR="00A71D84" w:rsidRDefault="0026354F" w:rsidP="004248EC">
      <w:pPr>
        <w:jc w:val="both"/>
        <w:rPr>
          <w:rFonts w:ascii="Arial" w:hAnsi="Arial" w:cs="Arial"/>
          <w:sz w:val="24"/>
          <w:szCs w:val="24"/>
        </w:rPr>
      </w:pPr>
      <w:r w:rsidRPr="00A71D84">
        <w:rPr>
          <w:rFonts w:ascii="Arial" w:hAnsi="Arial" w:cs="Arial"/>
          <w:sz w:val="24"/>
          <w:szCs w:val="24"/>
        </w:rPr>
        <w:t xml:space="preserve">În </w:t>
      </w:r>
      <w:r w:rsidR="00D5707D" w:rsidRPr="00A71D84">
        <w:rPr>
          <w:rFonts w:ascii="Arial" w:hAnsi="Arial" w:cs="Arial"/>
          <w:sz w:val="24"/>
          <w:szCs w:val="24"/>
        </w:rPr>
        <w:t>ceea</w:t>
      </w:r>
      <w:r w:rsidRPr="00A71D84">
        <w:rPr>
          <w:rFonts w:ascii="Arial" w:hAnsi="Arial" w:cs="Arial"/>
          <w:sz w:val="24"/>
          <w:szCs w:val="24"/>
        </w:rPr>
        <w:t xml:space="preserve"> ce </w:t>
      </w:r>
      <w:r w:rsidR="00D5707D" w:rsidRPr="00A71D84">
        <w:rPr>
          <w:rFonts w:ascii="Arial" w:hAnsi="Arial" w:cs="Arial"/>
          <w:sz w:val="24"/>
          <w:szCs w:val="24"/>
        </w:rPr>
        <w:t>privește</w:t>
      </w:r>
      <w:r w:rsidRPr="00A71D84">
        <w:rPr>
          <w:rFonts w:ascii="Arial" w:hAnsi="Arial" w:cs="Arial"/>
          <w:sz w:val="24"/>
          <w:szCs w:val="24"/>
        </w:rPr>
        <w:t xml:space="preserve"> stocurile de vaccinuri la nivel </w:t>
      </w:r>
      <w:proofErr w:type="spellStart"/>
      <w:r w:rsidRPr="00A71D84">
        <w:rPr>
          <w:rFonts w:ascii="Arial" w:hAnsi="Arial" w:cs="Arial"/>
          <w:sz w:val="24"/>
          <w:szCs w:val="24"/>
        </w:rPr>
        <w:t>naţional</w:t>
      </w:r>
      <w:proofErr w:type="spellEnd"/>
      <w:r w:rsidRPr="00A71D84">
        <w:rPr>
          <w:rFonts w:ascii="Arial" w:hAnsi="Arial" w:cs="Arial"/>
          <w:sz w:val="24"/>
          <w:szCs w:val="24"/>
        </w:rPr>
        <w:t xml:space="preserve">, </w:t>
      </w:r>
      <w:r w:rsidR="00953CF8" w:rsidRPr="00A71D84">
        <w:rPr>
          <w:rFonts w:ascii="Arial" w:hAnsi="Arial" w:cs="Arial"/>
          <w:sz w:val="24"/>
          <w:szCs w:val="24"/>
        </w:rPr>
        <w:t>precizăm</w:t>
      </w:r>
      <w:r w:rsidRPr="00A71D84">
        <w:rPr>
          <w:rFonts w:ascii="Arial" w:hAnsi="Arial" w:cs="Arial"/>
          <w:sz w:val="24"/>
          <w:szCs w:val="24"/>
        </w:rPr>
        <w:t xml:space="preserve"> că centralizarea datelor de consum </w:t>
      </w:r>
      <w:proofErr w:type="spellStart"/>
      <w:r w:rsidRPr="00A71D84">
        <w:rPr>
          <w:rFonts w:ascii="Arial" w:hAnsi="Arial" w:cs="Arial"/>
          <w:sz w:val="24"/>
          <w:szCs w:val="24"/>
        </w:rPr>
        <w:t>şi</w:t>
      </w:r>
      <w:proofErr w:type="spellEnd"/>
      <w:r w:rsidRPr="00A71D84">
        <w:rPr>
          <w:rFonts w:ascii="Arial" w:hAnsi="Arial" w:cs="Arial"/>
          <w:sz w:val="24"/>
          <w:szCs w:val="24"/>
        </w:rPr>
        <w:t xml:space="preserve"> stocuri se realizează lunar, până la dată de 15 al</w:t>
      </w:r>
      <w:r w:rsidR="00104BAC" w:rsidRPr="00A71D84">
        <w:rPr>
          <w:rFonts w:ascii="Arial" w:hAnsi="Arial" w:cs="Arial"/>
          <w:sz w:val="24"/>
          <w:szCs w:val="24"/>
        </w:rPr>
        <w:t xml:space="preserve">e lunii pentru luna precedentă. </w:t>
      </w:r>
    </w:p>
    <w:p w:rsidR="0026354F" w:rsidRPr="00A71D84" w:rsidRDefault="00A71D84" w:rsidP="004248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Prin</w:t>
      </w:r>
      <w:r w:rsidR="00953CF8" w:rsidRPr="00A71D84">
        <w:rPr>
          <w:rFonts w:ascii="Arial" w:hAnsi="Arial" w:cs="Arial"/>
          <w:sz w:val="24"/>
          <w:szCs w:val="24"/>
        </w:rPr>
        <w:t xml:space="preserve"> urmare</w:t>
      </w:r>
      <w:r w:rsidR="0026354F" w:rsidRPr="00A71D84">
        <w:rPr>
          <w:rFonts w:ascii="Arial" w:hAnsi="Arial" w:cs="Arial"/>
          <w:sz w:val="24"/>
          <w:szCs w:val="24"/>
        </w:rPr>
        <w:t>, la începutul lunii iunie</w:t>
      </w:r>
      <w:r w:rsidR="00104BAC" w:rsidRPr="00A71D84">
        <w:rPr>
          <w:rFonts w:ascii="Arial" w:hAnsi="Arial" w:cs="Arial"/>
          <w:sz w:val="24"/>
          <w:szCs w:val="24"/>
        </w:rPr>
        <w:t xml:space="preserve">, la nivelul României, </w:t>
      </w:r>
      <w:r w:rsidR="0026354F" w:rsidRPr="00A71D84">
        <w:rPr>
          <w:rFonts w:ascii="Arial" w:hAnsi="Arial" w:cs="Arial"/>
          <w:sz w:val="24"/>
          <w:szCs w:val="24"/>
        </w:rPr>
        <w:t xml:space="preserve">existau următoarele </w:t>
      </w:r>
      <w:r w:rsidR="00104BAC" w:rsidRPr="00A71D84">
        <w:rPr>
          <w:rFonts w:ascii="Arial" w:hAnsi="Arial" w:cs="Arial"/>
          <w:sz w:val="24"/>
          <w:szCs w:val="24"/>
        </w:rPr>
        <w:t xml:space="preserve">cantități de vaccinuri: </w:t>
      </w:r>
    </w:p>
    <w:p w:rsidR="0026354F" w:rsidRPr="0026354F" w:rsidRDefault="00104BAC" w:rsidP="0036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67F69">
        <w:rPr>
          <w:rFonts w:ascii="Arial" w:hAnsi="Arial" w:cs="Arial"/>
          <w:sz w:val="24"/>
          <w:szCs w:val="24"/>
        </w:rPr>
        <w:t xml:space="preserve"> </w:t>
      </w:r>
      <w:r w:rsidR="0026354F" w:rsidRPr="0026354F">
        <w:rPr>
          <w:rFonts w:ascii="Arial" w:hAnsi="Arial" w:cs="Arial"/>
          <w:sz w:val="24"/>
          <w:szCs w:val="24"/>
        </w:rPr>
        <w:t xml:space="preserve">Vaccin </w:t>
      </w:r>
      <w:proofErr w:type="spellStart"/>
      <w:r w:rsidR="0026354F" w:rsidRPr="0026354F">
        <w:rPr>
          <w:rFonts w:ascii="Arial" w:hAnsi="Arial" w:cs="Arial"/>
          <w:sz w:val="24"/>
          <w:szCs w:val="24"/>
        </w:rPr>
        <w:t>hepatitic</w:t>
      </w:r>
      <w:proofErr w:type="spellEnd"/>
      <w:r w:rsidR="0026354F" w:rsidRPr="0026354F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 xml:space="preserve"> –</w:t>
      </w:r>
      <w:r w:rsidR="0026354F" w:rsidRPr="0026354F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>.</w:t>
      </w:r>
      <w:r w:rsidR="0026354F" w:rsidRPr="0026354F">
        <w:rPr>
          <w:rFonts w:ascii="Arial" w:hAnsi="Arial" w:cs="Arial"/>
          <w:sz w:val="24"/>
          <w:szCs w:val="24"/>
        </w:rPr>
        <w:t xml:space="preserve">905 doze la </w:t>
      </w:r>
      <w:r w:rsidRPr="0026354F">
        <w:rPr>
          <w:rFonts w:ascii="Arial" w:hAnsi="Arial" w:cs="Arial"/>
          <w:sz w:val="24"/>
          <w:szCs w:val="24"/>
        </w:rPr>
        <w:t>maternități</w:t>
      </w:r>
      <w:r w:rsidR="0026354F" w:rsidRPr="002635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54F" w:rsidRPr="0026354F">
        <w:rPr>
          <w:rFonts w:ascii="Arial" w:hAnsi="Arial" w:cs="Arial"/>
          <w:sz w:val="24"/>
          <w:szCs w:val="24"/>
        </w:rPr>
        <w:t>şi</w:t>
      </w:r>
      <w:proofErr w:type="spellEnd"/>
      <w:r w:rsidR="0026354F" w:rsidRPr="0026354F">
        <w:rPr>
          <w:rFonts w:ascii="Arial" w:hAnsi="Arial" w:cs="Arial"/>
          <w:sz w:val="24"/>
          <w:szCs w:val="24"/>
        </w:rPr>
        <w:t xml:space="preserve"> 3276 doze la nivelul DSP </w:t>
      </w:r>
      <w:proofErr w:type="spellStart"/>
      <w:r w:rsidR="0026354F" w:rsidRPr="0026354F">
        <w:rPr>
          <w:rFonts w:ascii="Arial" w:hAnsi="Arial" w:cs="Arial"/>
          <w:sz w:val="24"/>
          <w:szCs w:val="24"/>
        </w:rPr>
        <w:t>judeţene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="0026354F" w:rsidRPr="0026354F">
        <w:rPr>
          <w:rFonts w:ascii="Arial" w:hAnsi="Arial" w:cs="Arial"/>
          <w:sz w:val="24"/>
          <w:szCs w:val="24"/>
        </w:rPr>
        <w:t xml:space="preserve"> </w:t>
      </w:r>
    </w:p>
    <w:p w:rsidR="0026354F" w:rsidRPr="0026354F" w:rsidRDefault="00104BAC" w:rsidP="0036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67F69">
        <w:rPr>
          <w:rFonts w:ascii="Arial" w:hAnsi="Arial" w:cs="Arial"/>
          <w:sz w:val="24"/>
          <w:szCs w:val="24"/>
        </w:rPr>
        <w:t xml:space="preserve"> </w:t>
      </w:r>
      <w:r w:rsidR="0026354F" w:rsidRPr="0026354F">
        <w:rPr>
          <w:rFonts w:ascii="Arial" w:hAnsi="Arial" w:cs="Arial"/>
          <w:sz w:val="24"/>
          <w:szCs w:val="24"/>
        </w:rPr>
        <w:t xml:space="preserve">Vaccin BCG – 43.560 doze la </w:t>
      </w:r>
      <w:r w:rsidRPr="0026354F">
        <w:rPr>
          <w:rFonts w:ascii="Arial" w:hAnsi="Arial" w:cs="Arial"/>
          <w:sz w:val="24"/>
          <w:szCs w:val="24"/>
        </w:rPr>
        <w:t>maternități</w:t>
      </w:r>
      <w:r w:rsidR="0026354F" w:rsidRPr="002635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54F" w:rsidRPr="0026354F">
        <w:rPr>
          <w:rFonts w:ascii="Arial" w:hAnsi="Arial" w:cs="Arial"/>
          <w:sz w:val="24"/>
          <w:szCs w:val="24"/>
        </w:rPr>
        <w:t>şi</w:t>
      </w:r>
      <w:proofErr w:type="spellEnd"/>
      <w:r w:rsidR="0026354F" w:rsidRPr="0026354F">
        <w:rPr>
          <w:rFonts w:ascii="Arial" w:hAnsi="Arial" w:cs="Arial"/>
          <w:sz w:val="24"/>
          <w:szCs w:val="24"/>
        </w:rPr>
        <w:t xml:space="preserve"> 156.820 doze la nivelul DSP </w:t>
      </w:r>
      <w:proofErr w:type="spellStart"/>
      <w:r w:rsidR="0026354F" w:rsidRPr="0026354F">
        <w:rPr>
          <w:rFonts w:ascii="Arial" w:hAnsi="Arial" w:cs="Arial"/>
          <w:sz w:val="24"/>
          <w:szCs w:val="24"/>
        </w:rPr>
        <w:t>judeţene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26354F" w:rsidRPr="0026354F" w:rsidRDefault="00104BAC" w:rsidP="0036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67F69">
        <w:rPr>
          <w:rFonts w:ascii="Arial" w:hAnsi="Arial" w:cs="Arial"/>
          <w:sz w:val="24"/>
          <w:szCs w:val="24"/>
        </w:rPr>
        <w:t xml:space="preserve"> </w:t>
      </w:r>
      <w:r w:rsidR="0026354F" w:rsidRPr="0026354F">
        <w:rPr>
          <w:rFonts w:ascii="Arial" w:hAnsi="Arial" w:cs="Arial"/>
          <w:sz w:val="24"/>
          <w:szCs w:val="24"/>
        </w:rPr>
        <w:t xml:space="preserve">Vaccin hexavalent – 29.223 la cabinetele medicilor de familie </w:t>
      </w:r>
      <w:proofErr w:type="spellStart"/>
      <w:r w:rsidR="0026354F" w:rsidRPr="0026354F">
        <w:rPr>
          <w:rFonts w:ascii="Arial" w:hAnsi="Arial" w:cs="Arial"/>
          <w:sz w:val="24"/>
          <w:szCs w:val="24"/>
        </w:rPr>
        <w:t>şi</w:t>
      </w:r>
      <w:proofErr w:type="spellEnd"/>
      <w:r w:rsidR="0026354F" w:rsidRPr="0026354F">
        <w:rPr>
          <w:rFonts w:ascii="Arial" w:hAnsi="Arial" w:cs="Arial"/>
          <w:sz w:val="24"/>
          <w:szCs w:val="24"/>
        </w:rPr>
        <w:t xml:space="preserve"> 13.477 doze la DSP </w:t>
      </w:r>
      <w:proofErr w:type="spellStart"/>
      <w:r w:rsidR="0026354F" w:rsidRPr="0026354F">
        <w:rPr>
          <w:rFonts w:ascii="Arial" w:hAnsi="Arial" w:cs="Arial"/>
          <w:sz w:val="24"/>
          <w:szCs w:val="24"/>
        </w:rPr>
        <w:t>judeţene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26354F" w:rsidRPr="0026354F" w:rsidRDefault="00104BAC" w:rsidP="0036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367F69">
        <w:rPr>
          <w:rFonts w:ascii="Arial" w:hAnsi="Arial" w:cs="Arial"/>
          <w:sz w:val="24"/>
          <w:szCs w:val="24"/>
        </w:rPr>
        <w:t xml:space="preserve"> </w:t>
      </w:r>
      <w:r w:rsidR="0026354F" w:rsidRPr="0026354F">
        <w:rPr>
          <w:rFonts w:ascii="Arial" w:hAnsi="Arial" w:cs="Arial"/>
          <w:sz w:val="24"/>
          <w:szCs w:val="24"/>
        </w:rPr>
        <w:t xml:space="preserve">Vaccin tetravalent – 38274 doze la cabinetele medicilor de familie </w:t>
      </w:r>
      <w:proofErr w:type="spellStart"/>
      <w:r w:rsidR="0026354F" w:rsidRPr="0026354F">
        <w:rPr>
          <w:rFonts w:ascii="Arial" w:hAnsi="Arial" w:cs="Arial"/>
          <w:sz w:val="24"/>
          <w:szCs w:val="24"/>
        </w:rPr>
        <w:t>şi</w:t>
      </w:r>
      <w:proofErr w:type="spellEnd"/>
      <w:r w:rsidR="0026354F" w:rsidRPr="0026354F">
        <w:rPr>
          <w:rFonts w:ascii="Arial" w:hAnsi="Arial" w:cs="Arial"/>
          <w:sz w:val="24"/>
          <w:szCs w:val="24"/>
        </w:rPr>
        <w:t xml:space="preserve"> 12.909 doze la DSP </w:t>
      </w:r>
      <w:proofErr w:type="spellStart"/>
      <w:r w:rsidR="0026354F" w:rsidRPr="0026354F">
        <w:rPr>
          <w:rFonts w:ascii="Arial" w:hAnsi="Arial" w:cs="Arial"/>
          <w:sz w:val="24"/>
          <w:szCs w:val="24"/>
        </w:rPr>
        <w:t>judeţene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26354F" w:rsidRPr="0026354F" w:rsidRDefault="00104BAC" w:rsidP="00367F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367F69">
        <w:rPr>
          <w:rFonts w:ascii="Arial" w:hAnsi="Arial" w:cs="Arial"/>
          <w:sz w:val="24"/>
          <w:szCs w:val="24"/>
        </w:rPr>
        <w:t xml:space="preserve"> </w:t>
      </w:r>
      <w:r w:rsidR="0026354F" w:rsidRPr="0026354F">
        <w:rPr>
          <w:rFonts w:ascii="Arial" w:hAnsi="Arial" w:cs="Arial"/>
          <w:sz w:val="24"/>
          <w:szCs w:val="24"/>
        </w:rPr>
        <w:t xml:space="preserve">Vaccin ROR – 61.1184 doze la  cabinetele medicilor de familie </w:t>
      </w:r>
      <w:proofErr w:type="spellStart"/>
      <w:r w:rsidR="0026354F" w:rsidRPr="0026354F">
        <w:rPr>
          <w:rFonts w:ascii="Arial" w:hAnsi="Arial" w:cs="Arial"/>
          <w:sz w:val="24"/>
          <w:szCs w:val="24"/>
        </w:rPr>
        <w:t>şi</w:t>
      </w:r>
      <w:proofErr w:type="spellEnd"/>
      <w:r w:rsidR="0026354F" w:rsidRPr="0026354F">
        <w:rPr>
          <w:rFonts w:ascii="Arial" w:hAnsi="Arial" w:cs="Arial"/>
          <w:sz w:val="24"/>
          <w:szCs w:val="24"/>
        </w:rPr>
        <w:t xml:space="preserve"> 48</w:t>
      </w:r>
      <w:r>
        <w:rPr>
          <w:rFonts w:ascii="Arial" w:hAnsi="Arial" w:cs="Arial"/>
          <w:sz w:val="24"/>
          <w:szCs w:val="24"/>
        </w:rPr>
        <w:t>.</w:t>
      </w:r>
      <w:r w:rsidR="0026354F" w:rsidRPr="0026354F">
        <w:rPr>
          <w:rFonts w:ascii="Arial" w:hAnsi="Arial" w:cs="Arial"/>
          <w:sz w:val="24"/>
          <w:szCs w:val="24"/>
        </w:rPr>
        <w:t xml:space="preserve">707 doze la DSP </w:t>
      </w:r>
      <w:proofErr w:type="spellStart"/>
      <w:r w:rsidR="0026354F" w:rsidRPr="0026354F">
        <w:rPr>
          <w:rFonts w:ascii="Arial" w:hAnsi="Arial" w:cs="Arial"/>
          <w:sz w:val="24"/>
          <w:szCs w:val="24"/>
        </w:rPr>
        <w:t>judeţene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104BAC" w:rsidRPr="00A71D84" w:rsidRDefault="00367F69" w:rsidP="00367F69">
      <w:pPr>
        <w:jc w:val="both"/>
        <w:rPr>
          <w:rFonts w:ascii="Arial" w:hAnsi="Arial" w:cs="Arial"/>
          <w:sz w:val="24"/>
          <w:szCs w:val="24"/>
        </w:rPr>
      </w:pPr>
      <w:r w:rsidRPr="00A71D84">
        <w:rPr>
          <w:rFonts w:ascii="Arial" w:hAnsi="Arial" w:cs="Arial"/>
          <w:sz w:val="24"/>
          <w:szCs w:val="24"/>
        </w:rPr>
        <w:t xml:space="preserve">6. </w:t>
      </w:r>
      <w:r w:rsidR="00A71D84" w:rsidRPr="00A71D84">
        <w:rPr>
          <w:rFonts w:ascii="Arial" w:hAnsi="Arial" w:cs="Arial"/>
          <w:sz w:val="24"/>
          <w:szCs w:val="24"/>
        </w:rPr>
        <w:t xml:space="preserve">Vaccin </w:t>
      </w:r>
      <w:proofErr w:type="spellStart"/>
      <w:r w:rsidR="00A71D84" w:rsidRPr="00A71D84">
        <w:rPr>
          <w:rFonts w:ascii="Arial" w:hAnsi="Arial" w:cs="Arial"/>
          <w:sz w:val="24"/>
          <w:szCs w:val="24"/>
        </w:rPr>
        <w:t>dT</w:t>
      </w:r>
      <w:proofErr w:type="spellEnd"/>
      <w:r w:rsidR="00A71D84" w:rsidRPr="00A71D8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71D84" w:rsidRPr="00A71D84">
        <w:rPr>
          <w:rFonts w:ascii="Arial" w:hAnsi="Arial" w:cs="Arial"/>
          <w:sz w:val="24"/>
          <w:szCs w:val="24"/>
        </w:rPr>
        <w:t>diftero</w:t>
      </w:r>
      <w:proofErr w:type="spellEnd"/>
      <w:r w:rsidR="00A71D84" w:rsidRPr="00A71D84">
        <w:rPr>
          <w:rFonts w:ascii="Arial" w:hAnsi="Arial" w:cs="Arial"/>
          <w:sz w:val="24"/>
          <w:szCs w:val="24"/>
        </w:rPr>
        <w:t xml:space="preserve">-tetanic)  – </w:t>
      </w:r>
      <w:r w:rsidR="0026354F" w:rsidRPr="00A71D84">
        <w:rPr>
          <w:rFonts w:ascii="Arial" w:hAnsi="Arial" w:cs="Arial"/>
          <w:sz w:val="24"/>
          <w:szCs w:val="24"/>
        </w:rPr>
        <w:t>7</w:t>
      </w:r>
      <w:r w:rsidR="00104BAC" w:rsidRPr="00A71D84">
        <w:rPr>
          <w:rFonts w:ascii="Arial" w:hAnsi="Arial" w:cs="Arial"/>
          <w:sz w:val="24"/>
          <w:szCs w:val="24"/>
        </w:rPr>
        <w:t>.</w:t>
      </w:r>
      <w:r w:rsidR="0026354F" w:rsidRPr="00A71D84">
        <w:rPr>
          <w:rFonts w:ascii="Arial" w:hAnsi="Arial" w:cs="Arial"/>
          <w:sz w:val="24"/>
          <w:szCs w:val="24"/>
        </w:rPr>
        <w:t xml:space="preserve">682 doze la cabinetele medicilor de familie </w:t>
      </w:r>
      <w:proofErr w:type="spellStart"/>
      <w:r w:rsidR="0026354F" w:rsidRPr="00A71D84">
        <w:rPr>
          <w:rFonts w:ascii="Arial" w:hAnsi="Arial" w:cs="Arial"/>
          <w:sz w:val="24"/>
          <w:szCs w:val="24"/>
        </w:rPr>
        <w:t>şi</w:t>
      </w:r>
      <w:proofErr w:type="spellEnd"/>
      <w:r w:rsidR="0026354F" w:rsidRPr="00A71D84">
        <w:rPr>
          <w:rFonts w:ascii="Arial" w:hAnsi="Arial" w:cs="Arial"/>
          <w:sz w:val="24"/>
          <w:szCs w:val="24"/>
        </w:rPr>
        <w:t xml:space="preserve"> 462 doze la DSP </w:t>
      </w:r>
      <w:r w:rsidRPr="00A71D84">
        <w:rPr>
          <w:rFonts w:ascii="Arial" w:hAnsi="Arial" w:cs="Arial"/>
          <w:sz w:val="24"/>
          <w:szCs w:val="24"/>
        </w:rPr>
        <w:t>județene</w:t>
      </w:r>
      <w:r w:rsidR="00104BAC" w:rsidRPr="00A71D84">
        <w:rPr>
          <w:rFonts w:ascii="Arial" w:hAnsi="Arial" w:cs="Arial"/>
          <w:sz w:val="24"/>
          <w:szCs w:val="24"/>
        </w:rPr>
        <w:t>.</w:t>
      </w:r>
    </w:p>
    <w:p w:rsidR="00A71D84" w:rsidRPr="00C33659" w:rsidRDefault="00953CF8" w:rsidP="004248EC">
      <w:pPr>
        <w:jc w:val="both"/>
        <w:rPr>
          <w:rFonts w:ascii="Arial" w:hAnsi="Arial" w:cs="Arial"/>
          <w:b/>
          <w:sz w:val="24"/>
          <w:szCs w:val="24"/>
        </w:rPr>
      </w:pPr>
      <w:r w:rsidRPr="00C33659">
        <w:rPr>
          <w:rFonts w:ascii="Arial" w:hAnsi="Arial" w:cs="Arial"/>
          <w:b/>
          <w:sz w:val="24"/>
          <w:szCs w:val="24"/>
        </w:rPr>
        <w:t xml:space="preserve">Privitor la </w:t>
      </w:r>
      <w:r w:rsidR="00104BAC" w:rsidRPr="00C33659">
        <w:rPr>
          <w:rFonts w:ascii="Arial" w:hAnsi="Arial" w:cs="Arial"/>
          <w:b/>
          <w:sz w:val="24"/>
          <w:szCs w:val="24"/>
        </w:rPr>
        <w:t>afirmațiile</w:t>
      </w:r>
      <w:r w:rsidR="0026354F" w:rsidRPr="00C33659">
        <w:rPr>
          <w:rFonts w:ascii="Arial" w:hAnsi="Arial" w:cs="Arial"/>
          <w:b/>
          <w:sz w:val="24"/>
          <w:szCs w:val="24"/>
        </w:rPr>
        <w:t xml:space="preserve"> </w:t>
      </w:r>
      <w:r w:rsidR="00A71D84" w:rsidRPr="00C33659">
        <w:rPr>
          <w:rFonts w:ascii="Arial" w:hAnsi="Arial" w:cs="Arial"/>
          <w:b/>
          <w:sz w:val="24"/>
          <w:szCs w:val="24"/>
        </w:rPr>
        <w:t xml:space="preserve">recent </w:t>
      </w:r>
      <w:r w:rsidR="0026354F" w:rsidRPr="00C33659">
        <w:rPr>
          <w:rFonts w:ascii="Arial" w:hAnsi="Arial" w:cs="Arial"/>
          <w:b/>
          <w:sz w:val="24"/>
          <w:szCs w:val="24"/>
        </w:rPr>
        <w:t xml:space="preserve">apărute în </w:t>
      </w:r>
      <w:r w:rsidR="00A71D84" w:rsidRPr="00C33659">
        <w:rPr>
          <w:rFonts w:ascii="Arial" w:hAnsi="Arial" w:cs="Arial"/>
          <w:b/>
          <w:sz w:val="24"/>
          <w:szCs w:val="24"/>
        </w:rPr>
        <w:t>spațiul</w:t>
      </w:r>
      <w:r w:rsidR="0026354F" w:rsidRPr="00C33659">
        <w:rPr>
          <w:rFonts w:ascii="Arial" w:hAnsi="Arial" w:cs="Arial"/>
          <w:b/>
          <w:sz w:val="24"/>
          <w:szCs w:val="24"/>
        </w:rPr>
        <w:t xml:space="preserve"> public </w:t>
      </w:r>
      <w:r w:rsidRPr="00C33659">
        <w:rPr>
          <w:rFonts w:ascii="Arial" w:hAnsi="Arial" w:cs="Arial"/>
          <w:b/>
          <w:sz w:val="24"/>
          <w:szCs w:val="24"/>
        </w:rPr>
        <w:t xml:space="preserve">legate de </w:t>
      </w:r>
      <w:r w:rsidR="00CC4D22" w:rsidRPr="00C33659">
        <w:rPr>
          <w:rFonts w:ascii="Arial" w:hAnsi="Arial" w:cs="Arial"/>
          <w:b/>
          <w:sz w:val="24"/>
          <w:szCs w:val="24"/>
        </w:rPr>
        <w:t>o așa-zisa lipsă a</w:t>
      </w:r>
      <w:r w:rsidR="0026354F" w:rsidRPr="00C33659">
        <w:rPr>
          <w:rFonts w:ascii="Arial" w:hAnsi="Arial" w:cs="Arial"/>
          <w:b/>
          <w:sz w:val="24"/>
          <w:szCs w:val="24"/>
        </w:rPr>
        <w:t xml:space="preserve"> vaccinului </w:t>
      </w:r>
      <w:proofErr w:type="spellStart"/>
      <w:r w:rsidR="0026354F" w:rsidRPr="00C33659">
        <w:rPr>
          <w:rFonts w:ascii="Arial" w:hAnsi="Arial" w:cs="Arial"/>
          <w:b/>
          <w:sz w:val="24"/>
          <w:szCs w:val="24"/>
        </w:rPr>
        <w:t>diftero</w:t>
      </w:r>
      <w:proofErr w:type="spellEnd"/>
      <w:r w:rsidR="0026354F" w:rsidRPr="00C33659">
        <w:rPr>
          <w:rFonts w:ascii="Arial" w:hAnsi="Arial" w:cs="Arial"/>
          <w:b/>
          <w:sz w:val="24"/>
          <w:szCs w:val="24"/>
        </w:rPr>
        <w:t xml:space="preserve">-tetanic, </w:t>
      </w:r>
      <w:r w:rsidR="00B40688" w:rsidRPr="00C33659">
        <w:rPr>
          <w:rFonts w:ascii="Arial" w:hAnsi="Arial" w:cs="Arial"/>
          <w:b/>
          <w:sz w:val="24"/>
          <w:szCs w:val="24"/>
        </w:rPr>
        <w:t>dorim să facem două</w:t>
      </w:r>
      <w:r w:rsidR="00A71D84" w:rsidRPr="00C33659">
        <w:rPr>
          <w:rFonts w:ascii="Arial" w:hAnsi="Arial" w:cs="Arial"/>
          <w:b/>
          <w:sz w:val="24"/>
          <w:szCs w:val="24"/>
        </w:rPr>
        <w:t xml:space="preserve"> precizări de interes public: </w:t>
      </w:r>
    </w:p>
    <w:p w:rsidR="00A71D84" w:rsidRPr="00C33659" w:rsidRDefault="00A71D84" w:rsidP="004248EC">
      <w:pPr>
        <w:jc w:val="both"/>
        <w:rPr>
          <w:rFonts w:ascii="Arial" w:hAnsi="Arial" w:cs="Arial"/>
          <w:sz w:val="24"/>
          <w:szCs w:val="24"/>
        </w:rPr>
      </w:pPr>
      <w:r w:rsidRPr="00C33659">
        <w:rPr>
          <w:rFonts w:ascii="Arial" w:hAnsi="Arial" w:cs="Arial"/>
          <w:sz w:val="24"/>
          <w:szCs w:val="24"/>
        </w:rPr>
        <w:t xml:space="preserve">Ministerul Sănătății </w:t>
      </w:r>
      <w:r w:rsidR="00BF4D97" w:rsidRPr="00C33659">
        <w:rPr>
          <w:rFonts w:ascii="Arial" w:hAnsi="Arial" w:cs="Arial"/>
          <w:sz w:val="24"/>
          <w:szCs w:val="24"/>
        </w:rPr>
        <w:t xml:space="preserve">și-a îndeplinit obligația legală de a pune </w:t>
      </w:r>
      <w:r w:rsidRPr="00C33659">
        <w:rPr>
          <w:rFonts w:ascii="Arial" w:hAnsi="Arial" w:cs="Arial"/>
          <w:sz w:val="24"/>
          <w:szCs w:val="24"/>
        </w:rPr>
        <w:t xml:space="preserve">la dispoziția medicilor de familie și a direcțiilor județene de sănătate publică un număr de peste </w:t>
      </w:r>
      <w:r w:rsidRPr="00C33659">
        <w:rPr>
          <w:rFonts w:ascii="Arial" w:hAnsi="Arial" w:cs="Arial"/>
          <w:sz w:val="24"/>
          <w:szCs w:val="24"/>
          <w:u w:val="single"/>
        </w:rPr>
        <w:t>8.000 de doze de vaccin</w:t>
      </w:r>
      <w:r w:rsidR="00C543B9" w:rsidRPr="00C3365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C543B9" w:rsidRPr="00C33659">
        <w:rPr>
          <w:rFonts w:ascii="Arial" w:hAnsi="Arial" w:cs="Arial"/>
          <w:sz w:val="24"/>
          <w:szCs w:val="24"/>
          <w:u w:val="single"/>
        </w:rPr>
        <w:t>dT</w:t>
      </w:r>
      <w:proofErr w:type="spellEnd"/>
      <w:r w:rsidR="00C543B9" w:rsidRPr="00C3365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543B9" w:rsidRPr="00C33659">
        <w:rPr>
          <w:rFonts w:ascii="Arial" w:hAnsi="Arial" w:cs="Arial"/>
          <w:sz w:val="24"/>
          <w:szCs w:val="24"/>
        </w:rPr>
        <w:t>diftero</w:t>
      </w:r>
      <w:proofErr w:type="spellEnd"/>
      <w:r w:rsidR="00C543B9" w:rsidRPr="00C33659">
        <w:rPr>
          <w:rFonts w:ascii="Arial" w:hAnsi="Arial" w:cs="Arial"/>
          <w:sz w:val="24"/>
          <w:szCs w:val="24"/>
        </w:rPr>
        <w:t xml:space="preserve">-tetanic). </w:t>
      </w:r>
      <w:r w:rsidR="002B4EFE" w:rsidRPr="00C33659">
        <w:rPr>
          <w:rFonts w:ascii="Arial" w:hAnsi="Arial" w:cs="Arial"/>
          <w:sz w:val="24"/>
          <w:szCs w:val="24"/>
        </w:rPr>
        <w:t>În eventualitatea în care aceste</w:t>
      </w:r>
      <w:r w:rsidR="00C543B9" w:rsidRPr="00C33659">
        <w:rPr>
          <w:rFonts w:ascii="Arial" w:hAnsi="Arial" w:cs="Arial"/>
          <w:sz w:val="24"/>
          <w:szCs w:val="24"/>
        </w:rPr>
        <w:t xml:space="preserve"> doze nu </w:t>
      </w:r>
      <w:r w:rsidR="002B4EFE" w:rsidRPr="00C33659">
        <w:rPr>
          <w:rFonts w:ascii="Arial" w:hAnsi="Arial" w:cs="Arial"/>
          <w:sz w:val="24"/>
          <w:szCs w:val="24"/>
        </w:rPr>
        <w:t>vor fi</w:t>
      </w:r>
      <w:r w:rsidR="00C543B9" w:rsidRPr="00C33659">
        <w:rPr>
          <w:rFonts w:ascii="Arial" w:hAnsi="Arial" w:cs="Arial"/>
          <w:sz w:val="24"/>
          <w:szCs w:val="24"/>
        </w:rPr>
        <w:t xml:space="preserve"> folosite în </w:t>
      </w:r>
      <w:r w:rsidR="00B40688" w:rsidRPr="00C33659">
        <w:rPr>
          <w:rFonts w:ascii="Arial" w:hAnsi="Arial" w:cs="Arial"/>
          <w:sz w:val="24"/>
          <w:szCs w:val="24"/>
        </w:rPr>
        <w:t>mod corespunzător,</w:t>
      </w:r>
      <w:r w:rsidR="00C33659" w:rsidRPr="00C33659">
        <w:rPr>
          <w:rFonts w:ascii="Arial" w:hAnsi="Arial" w:cs="Arial"/>
          <w:sz w:val="24"/>
          <w:szCs w:val="24"/>
        </w:rPr>
        <w:t xml:space="preserve"> </w:t>
      </w:r>
      <w:r w:rsidR="00806FA1" w:rsidRPr="00C33659">
        <w:rPr>
          <w:rFonts w:ascii="Arial" w:hAnsi="Arial" w:cs="Arial"/>
          <w:sz w:val="24"/>
          <w:szCs w:val="24"/>
        </w:rPr>
        <w:t xml:space="preserve">în </w:t>
      </w:r>
      <w:r w:rsidR="00C543B9" w:rsidRPr="00C33659">
        <w:rPr>
          <w:rFonts w:ascii="Arial" w:hAnsi="Arial" w:cs="Arial"/>
          <w:sz w:val="24"/>
          <w:szCs w:val="24"/>
        </w:rPr>
        <w:t>beneficiul imunizării</w:t>
      </w:r>
      <w:r w:rsidR="002B4EFE" w:rsidRPr="00C33659">
        <w:rPr>
          <w:rFonts w:ascii="Arial" w:hAnsi="Arial" w:cs="Arial"/>
          <w:sz w:val="24"/>
          <w:szCs w:val="24"/>
        </w:rPr>
        <w:t>,</w:t>
      </w:r>
      <w:r w:rsidR="00C543B9" w:rsidRPr="00C33659">
        <w:rPr>
          <w:rFonts w:ascii="Arial" w:hAnsi="Arial" w:cs="Arial"/>
          <w:sz w:val="24"/>
          <w:szCs w:val="24"/>
        </w:rPr>
        <w:t xml:space="preserve"> Ministerul</w:t>
      </w:r>
      <w:r w:rsidR="002B4EFE" w:rsidRPr="00C33659">
        <w:rPr>
          <w:rFonts w:ascii="Arial" w:hAnsi="Arial" w:cs="Arial"/>
          <w:sz w:val="24"/>
          <w:szCs w:val="24"/>
        </w:rPr>
        <w:t xml:space="preserve"> Sănătății</w:t>
      </w:r>
      <w:r w:rsidR="00C543B9" w:rsidRPr="00C33659">
        <w:rPr>
          <w:rFonts w:ascii="Arial" w:hAnsi="Arial" w:cs="Arial"/>
          <w:sz w:val="24"/>
          <w:szCs w:val="24"/>
        </w:rPr>
        <w:t xml:space="preserve"> va folosi toate </w:t>
      </w:r>
      <w:r w:rsidR="000679F3" w:rsidRPr="00C33659">
        <w:rPr>
          <w:rFonts w:ascii="Arial" w:hAnsi="Arial" w:cs="Arial"/>
          <w:sz w:val="24"/>
          <w:szCs w:val="24"/>
        </w:rPr>
        <w:t>instrumentele</w:t>
      </w:r>
      <w:r w:rsidR="00C543B9" w:rsidRPr="00C33659">
        <w:rPr>
          <w:rFonts w:ascii="Arial" w:hAnsi="Arial" w:cs="Arial"/>
          <w:sz w:val="24"/>
          <w:szCs w:val="24"/>
        </w:rPr>
        <w:t xml:space="preserve"> și pârghiile</w:t>
      </w:r>
      <w:r w:rsidR="000679F3" w:rsidRPr="00C33659">
        <w:rPr>
          <w:rFonts w:ascii="Arial" w:hAnsi="Arial" w:cs="Arial"/>
          <w:sz w:val="24"/>
          <w:szCs w:val="24"/>
        </w:rPr>
        <w:t xml:space="preserve"> legale</w:t>
      </w:r>
      <w:r w:rsidR="00C543B9" w:rsidRPr="00C33659">
        <w:rPr>
          <w:rFonts w:ascii="Arial" w:hAnsi="Arial" w:cs="Arial"/>
          <w:sz w:val="24"/>
          <w:szCs w:val="24"/>
        </w:rPr>
        <w:t xml:space="preserve"> </w:t>
      </w:r>
      <w:r w:rsidR="002B4EFE" w:rsidRPr="00C33659">
        <w:rPr>
          <w:rFonts w:ascii="Arial" w:hAnsi="Arial" w:cs="Arial"/>
          <w:sz w:val="24"/>
          <w:szCs w:val="24"/>
        </w:rPr>
        <w:t>pe care le are la dispoziție</w:t>
      </w:r>
      <w:r w:rsidR="00C543B9" w:rsidRPr="00C33659">
        <w:rPr>
          <w:rFonts w:ascii="Arial" w:hAnsi="Arial" w:cs="Arial"/>
          <w:sz w:val="24"/>
          <w:szCs w:val="24"/>
        </w:rPr>
        <w:t xml:space="preserve"> pentru a remedia apariția </w:t>
      </w:r>
      <w:r w:rsidR="002B4EFE" w:rsidRPr="00C33659">
        <w:rPr>
          <w:rFonts w:ascii="Arial" w:hAnsi="Arial" w:cs="Arial"/>
          <w:sz w:val="24"/>
          <w:szCs w:val="24"/>
        </w:rPr>
        <w:t>unor astfel de nereguli</w:t>
      </w:r>
      <w:r w:rsidR="00B40688" w:rsidRPr="00C33659">
        <w:rPr>
          <w:rFonts w:ascii="Arial" w:hAnsi="Arial" w:cs="Arial"/>
          <w:sz w:val="24"/>
          <w:szCs w:val="24"/>
        </w:rPr>
        <w:t xml:space="preserve">. </w:t>
      </w:r>
    </w:p>
    <w:p w:rsidR="0026354F" w:rsidRPr="00C33659" w:rsidRDefault="00A71D84" w:rsidP="004248EC">
      <w:pPr>
        <w:jc w:val="both"/>
        <w:rPr>
          <w:rFonts w:ascii="Arial" w:hAnsi="Arial" w:cs="Arial"/>
          <w:sz w:val="24"/>
          <w:szCs w:val="24"/>
        </w:rPr>
      </w:pPr>
      <w:r w:rsidRPr="00C33659">
        <w:rPr>
          <w:rFonts w:ascii="Arial" w:hAnsi="Arial" w:cs="Arial"/>
          <w:sz w:val="24"/>
          <w:szCs w:val="24"/>
        </w:rPr>
        <w:t xml:space="preserve">De asemenea, </w:t>
      </w:r>
      <w:r w:rsidR="00C543B9" w:rsidRPr="00C33659">
        <w:rPr>
          <w:rFonts w:ascii="Arial" w:hAnsi="Arial" w:cs="Arial"/>
          <w:sz w:val="24"/>
          <w:szCs w:val="24"/>
        </w:rPr>
        <w:t xml:space="preserve">precizăm că </w:t>
      </w:r>
      <w:r w:rsidR="0026354F" w:rsidRPr="00C33659">
        <w:rPr>
          <w:rFonts w:ascii="Arial" w:hAnsi="Arial" w:cs="Arial"/>
          <w:sz w:val="24"/>
          <w:szCs w:val="24"/>
        </w:rPr>
        <w:t>acest tip de vaccin se administrea</w:t>
      </w:r>
      <w:r w:rsidR="00104BAC" w:rsidRPr="00C33659">
        <w:rPr>
          <w:rFonts w:ascii="Arial" w:hAnsi="Arial" w:cs="Arial"/>
          <w:sz w:val="24"/>
          <w:szCs w:val="24"/>
        </w:rPr>
        <w:t>ză copiilor în vârstă de 14 ani</w:t>
      </w:r>
      <w:r w:rsidR="0026354F" w:rsidRPr="00C336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54F" w:rsidRPr="00C33659">
        <w:rPr>
          <w:rFonts w:ascii="Arial" w:hAnsi="Arial" w:cs="Arial"/>
          <w:sz w:val="24"/>
          <w:szCs w:val="24"/>
        </w:rPr>
        <w:t>şi</w:t>
      </w:r>
      <w:proofErr w:type="spellEnd"/>
      <w:r w:rsidR="0026354F" w:rsidRPr="00C33659">
        <w:rPr>
          <w:rFonts w:ascii="Arial" w:hAnsi="Arial" w:cs="Arial"/>
          <w:sz w:val="24"/>
          <w:szCs w:val="24"/>
        </w:rPr>
        <w:t xml:space="preserve"> reprezintă o vaccinare suplimentară – de rapel – pentru reîmprospătarea memoriei imunologice de a proteja organismul împotriva </w:t>
      </w:r>
      <w:r w:rsidR="00104BAC" w:rsidRPr="00C33659">
        <w:rPr>
          <w:rFonts w:ascii="Arial" w:hAnsi="Arial" w:cs="Arial"/>
          <w:sz w:val="24"/>
          <w:szCs w:val="24"/>
        </w:rPr>
        <w:t>infecției</w:t>
      </w:r>
      <w:r w:rsidR="0026354F" w:rsidRPr="00C33659">
        <w:rPr>
          <w:rFonts w:ascii="Arial" w:hAnsi="Arial" w:cs="Arial"/>
          <w:sz w:val="24"/>
          <w:szCs w:val="24"/>
        </w:rPr>
        <w:t xml:space="preserve"> prin difterie </w:t>
      </w:r>
      <w:proofErr w:type="spellStart"/>
      <w:r w:rsidR="0026354F" w:rsidRPr="00C33659">
        <w:rPr>
          <w:rFonts w:ascii="Arial" w:hAnsi="Arial" w:cs="Arial"/>
          <w:sz w:val="24"/>
          <w:szCs w:val="24"/>
        </w:rPr>
        <w:t>şi</w:t>
      </w:r>
      <w:proofErr w:type="spellEnd"/>
      <w:r w:rsidR="0026354F" w:rsidRPr="00C33659">
        <w:rPr>
          <w:rFonts w:ascii="Arial" w:hAnsi="Arial" w:cs="Arial"/>
          <w:sz w:val="24"/>
          <w:szCs w:val="24"/>
        </w:rPr>
        <w:t xml:space="preserve"> tetanos. Acest rapel se poate realiza pe parcursul întregului an la ca</w:t>
      </w:r>
      <w:r w:rsidR="00104BAC" w:rsidRPr="00C33659">
        <w:rPr>
          <w:rFonts w:ascii="Arial" w:hAnsi="Arial" w:cs="Arial"/>
          <w:sz w:val="24"/>
          <w:szCs w:val="24"/>
        </w:rPr>
        <w:t xml:space="preserve">binetele medicilor de familie. </w:t>
      </w:r>
    </w:p>
    <w:p w:rsidR="00EA628F" w:rsidRPr="00A71D84" w:rsidRDefault="00953CF8" w:rsidP="004248EC">
      <w:pPr>
        <w:jc w:val="both"/>
        <w:rPr>
          <w:rFonts w:ascii="Arial" w:hAnsi="Arial" w:cs="Arial"/>
          <w:sz w:val="24"/>
          <w:szCs w:val="24"/>
        </w:rPr>
      </w:pPr>
      <w:r w:rsidRPr="00A71D84">
        <w:rPr>
          <w:rFonts w:ascii="Arial" w:hAnsi="Arial" w:cs="Arial"/>
          <w:sz w:val="24"/>
          <w:szCs w:val="24"/>
        </w:rPr>
        <w:t>Nu în ultimul rând</w:t>
      </w:r>
      <w:r w:rsidR="0026354F" w:rsidRPr="00A71D84">
        <w:rPr>
          <w:rFonts w:ascii="Arial" w:hAnsi="Arial" w:cs="Arial"/>
          <w:sz w:val="24"/>
          <w:szCs w:val="24"/>
        </w:rPr>
        <w:t>, dori</w:t>
      </w:r>
      <w:bookmarkStart w:id="0" w:name="_GoBack"/>
      <w:bookmarkEnd w:id="0"/>
      <w:r w:rsidR="0026354F" w:rsidRPr="00A71D84">
        <w:rPr>
          <w:rFonts w:ascii="Arial" w:hAnsi="Arial" w:cs="Arial"/>
          <w:sz w:val="24"/>
          <w:szCs w:val="24"/>
        </w:rPr>
        <w:t xml:space="preserve">m să </w:t>
      </w:r>
      <w:r w:rsidRPr="00A71D84">
        <w:rPr>
          <w:rFonts w:ascii="Arial" w:hAnsi="Arial" w:cs="Arial"/>
          <w:sz w:val="24"/>
          <w:szCs w:val="24"/>
        </w:rPr>
        <w:t>re</w:t>
      </w:r>
      <w:r w:rsidR="0026354F" w:rsidRPr="00A71D84">
        <w:rPr>
          <w:rFonts w:ascii="Arial" w:hAnsi="Arial" w:cs="Arial"/>
          <w:sz w:val="24"/>
          <w:szCs w:val="24"/>
        </w:rPr>
        <w:t>asigurăm</w:t>
      </w:r>
      <w:r w:rsidR="007B5ABC" w:rsidRPr="00A71D84">
        <w:rPr>
          <w:rFonts w:ascii="Arial" w:hAnsi="Arial" w:cs="Arial"/>
          <w:sz w:val="24"/>
          <w:szCs w:val="24"/>
        </w:rPr>
        <w:t xml:space="preserve"> publicul</w:t>
      </w:r>
      <w:r w:rsidR="0026354F" w:rsidRPr="00A71D84">
        <w:rPr>
          <w:rFonts w:ascii="Arial" w:hAnsi="Arial" w:cs="Arial"/>
          <w:sz w:val="24"/>
          <w:szCs w:val="24"/>
        </w:rPr>
        <w:t xml:space="preserve"> că Ministerul </w:t>
      </w:r>
      <w:r w:rsidR="002B4EFE" w:rsidRPr="00A71D84">
        <w:rPr>
          <w:rFonts w:ascii="Arial" w:hAnsi="Arial" w:cs="Arial"/>
          <w:sz w:val="24"/>
          <w:szCs w:val="24"/>
        </w:rPr>
        <w:t>Sănătății</w:t>
      </w:r>
      <w:r w:rsidR="0026354F" w:rsidRPr="00A71D84">
        <w:rPr>
          <w:rFonts w:ascii="Arial" w:hAnsi="Arial" w:cs="Arial"/>
          <w:sz w:val="24"/>
          <w:szCs w:val="24"/>
        </w:rPr>
        <w:t xml:space="preserve"> </w:t>
      </w:r>
      <w:r w:rsidR="007B5ABC" w:rsidRPr="00A71D84">
        <w:rPr>
          <w:rFonts w:ascii="Arial" w:hAnsi="Arial" w:cs="Arial"/>
          <w:sz w:val="24"/>
          <w:szCs w:val="24"/>
        </w:rPr>
        <w:t>monitorizează</w:t>
      </w:r>
      <w:r w:rsidR="0026354F" w:rsidRPr="00A71D84">
        <w:rPr>
          <w:rFonts w:ascii="Arial" w:hAnsi="Arial" w:cs="Arial"/>
          <w:sz w:val="24"/>
          <w:szCs w:val="24"/>
        </w:rPr>
        <w:t xml:space="preserve"> </w:t>
      </w:r>
      <w:r w:rsidR="007B5ABC" w:rsidRPr="00A71D84">
        <w:rPr>
          <w:rFonts w:ascii="Arial" w:hAnsi="Arial" w:cs="Arial"/>
          <w:sz w:val="24"/>
          <w:szCs w:val="24"/>
        </w:rPr>
        <w:t xml:space="preserve">cu atenție ca regulile, procedurile și termenele să fie respectate de </w:t>
      </w:r>
      <w:r w:rsidR="00C543B9">
        <w:rPr>
          <w:rFonts w:ascii="Arial" w:hAnsi="Arial" w:cs="Arial"/>
          <w:sz w:val="24"/>
          <w:szCs w:val="24"/>
        </w:rPr>
        <w:t xml:space="preserve">către </w:t>
      </w:r>
      <w:r w:rsidR="007B5ABC" w:rsidRPr="00A71D84">
        <w:rPr>
          <w:rFonts w:ascii="Arial" w:hAnsi="Arial" w:cs="Arial"/>
          <w:sz w:val="24"/>
          <w:szCs w:val="24"/>
        </w:rPr>
        <w:t xml:space="preserve">toți cei implicați în </w:t>
      </w:r>
      <w:r w:rsidR="0026354F" w:rsidRPr="00A71D84">
        <w:rPr>
          <w:rFonts w:ascii="Arial" w:hAnsi="Arial" w:cs="Arial"/>
          <w:sz w:val="24"/>
          <w:szCs w:val="24"/>
        </w:rPr>
        <w:t>Programul</w:t>
      </w:r>
      <w:r w:rsidR="007B5ABC" w:rsidRPr="00A71D84">
        <w:rPr>
          <w:rFonts w:ascii="Arial" w:hAnsi="Arial" w:cs="Arial"/>
          <w:sz w:val="24"/>
          <w:szCs w:val="24"/>
        </w:rPr>
        <w:t xml:space="preserve">ui </w:t>
      </w:r>
      <w:r w:rsidR="00C33659">
        <w:rPr>
          <w:rFonts w:ascii="Arial" w:hAnsi="Arial" w:cs="Arial"/>
          <w:sz w:val="24"/>
          <w:szCs w:val="24"/>
        </w:rPr>
        <w:t>Naț</w:t>
      </w:r>
      <w:r w:rsidR="00C33659" w:rsidRPr="00A71D84">
        <w:rPr>
          <w:rFonts w:ascii="Arial" w:hAnsi="Arial" w:cs="Arial"/>
          <w:sz w:val="24"/>
          <w:szCs w:val="24"/>
        </w:rPr>
        <w:t>ional</w:t>
      </w:r>
      <w:r w:rsidR="007B5ABC" w:rsidRPr="00A71D84">
        <w:rPr>
          <w:rFonts w:ascii="Arial" w:hAnsi="Arial" w:cs="Arial"/>
          <w:sz w:val="24"/>
          <w:szCs w:val="24"/>
        </w:rPr>
        <w:t xml:space="preserve"> de Vaccinare. De asemenea, facem un apel către colegii noștri, medici</w:t>
      </w:r>
      <w:r w:rsidR="0026354F" w:rsidRPr="00A71D84">
        <w:rPr>
          <w:rFonts w:ascii="Arial" w:hAnsi="Arial" w:cs="Arial"/>
          <w:sz w:val="24"/>
          <w:szCs w:val="24"/>
        </w:rPr>
        <w:t xml:space="preserve"> de familie</w:t>
      </w:r>
      <w:r w:rsidR="00104BAC" w:rsidRPr="00A71D84">
        <w:rPr>
          <w:rFonts w:ascii="Arial" w:hAnsi="Arial" w:cs="Arial"/>
          <w:sz w:val="24"/>
          <w:szCs w:val="24"/>
        </w:rPr>
        <w:t xml:space="preserve">, </w:t>
      </w:r>
      <w:r w:rsidR="007B5ABC" w:rsidRPr="00A71D84">
        <w:rPr>
          <w:rFonts w:ascii="Arial" w:hAnsi="Arial" w:cs="Arial"/>
          <w:sz w:val="24"/>
          <w:szCs w:val="24"/>
        </w:rPr>
        <w:t xml:space="preserve">personal sanitar, să fie alături de noi și alături de copii și părinți în derularea cu succes a campaniilor de </w:t>
      </w:r>
      <w:r w:rsidR="00713412" w:rsidRPr="00A71D84">
        <w:rPr>
          <w:rFonts w:ascii="Arial" w:hAnsi="Arial" w:cs="Arial"/>
          <w:sz w:val="24"/>
          <w:szCs w:val="24"/>
        </w:rPr>
        <w:t>imunizare</w:t>
      </w:r>
      <w:r w:rsidR="007B5ABC" w:rsidRPr="00A71D84">
        <w:rPr>
          <w:rFonts w:ascii="Arial" w:hAnsi="Arial" w:cs="Arial"/>
          <w:sz w:val="24"/>
          <w:szCs w:val="24"/>
        </w:rPr>
        <w:t xml:space="preserve">. </w:t>
      </w:r>
    </w:p>
    <w:sectPr w:rsidR="00EA628F" w:rsidRPr="00A71D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DE0" w:rsidRDefault="00752DE0" w:rsidP="007B5ABC">
      <w:pPr>
        <w:spacing w:after="0" w:line="240" w:lineRule="auto"/>
      </w:pPr>
      <w:r>
        <w:separator/>
      </w:r>
    </w:p>
  </w:endnote>
  <w:endnote w:type="continuationSeparator" w:id="0">
    <w:p w:rsidR="00752DE0" w:rsidRDefault="00752DE0" w:rsidP="007B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708854"/>
      <w:docPartObj>
        <w:docPartGallery w:val="Page Numbers (Bottom of Page)"/>
        <w:docPartUnique/>
      </w:docPartObj>
    </w:sdtPr>
    <w:sdtEndPr/>
    <w:sdtContent>
      <w:p w:rsidR="007B5ABC" w:rsidRDefault="007B5ABC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659">
          <w:rPr>
            <w:noProof/>
          </w:rPr>
          <w:t>1</w:t>
        </w:r>
        <w:r>
          <w:fldChar w:fldCharType="end"/>
        </w:r>
      </w:p>
    </w:sdtContent>
  </w:sdt>
  <w:p w:rsidR="007B5ABC" w:rsidRDefault="007B5AB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DE0" w:rsidRDefault="00752DE0" w:rsidP="007B5ABC">
      <w:pPr>
        <w:spacing w:after="0" w:line="240" w:lineRule="auto"/>
      </w:pPr>
      <w:r>
        <w:separator/>
      </w:r>
    </w:p>
  </w:footnote>
  <w:footnote w:type="continuationSeparator" w:id="0">
    <w:p w:rsidR="00752DE0" w:rsidRDefault="00752DE0" w:rsidP="007B5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F70D3"/>
    <w:multiLevelType w:val="hybridMultilevel"/>
    <w:tmpl w:val="6382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72C7E"/>
    <w:multiLevelType w:val="hybridMultilevel"/>
    <w:tmpl w:val="7B8E92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F6170"/>
    <w:multiLevelType w:val="hybridMultilevel"/>
    <w:tmpl w:val="501249E4"/>
    <w:lvl w:ilvl="0" w:tplc="95660392">
      <w:numFmt w:val="bullet"/>
      <w:lvlText w:val="-"/>
      <w:lvlJc w:val="left"/>
      <w:pPr>
        <w:ind w:left="720" w:hanging="360"/>
      </w:pPr>
      <w:rPr>
        <w:rFonts w:ascii="inherit" w:eastAsia="Times New Roman" w:hAnsi="inherit" w:cs="Helvetica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C1882"/>
    <w:multiLevelType w:val="hybridMultilevel"/>
    <w:tmpl w:val="18247844"/>
    <w:lvl w:ilvl="0" w:tplc="4BDA60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F8"/>
    <w:rsid w:val="000149FD"/>
    <w:rsid w:val="00017F20"/>
    <w:rsid w:val="000451A1"/>
    <w:rsid w:val="00063C6C"/>
    <w:rsid w:val="000679F3"/>
    <w:rsid w:val="000E2086"/>
    <w:rsid w:val="00104BAC"/>
    <w:rsid w:val="00113CC4"/>
    <w:rsid w:val="00155237"/>
    <w:rsid w:val="001B252F"/>
    <w:rsid w:val="001E0BA0"/>
    <w:rsid w:val="0026354F"/>
    <w:rsid w:val="002B4EFE"/>
    <w:rsid w:val="00367F69"/>
    <w:rsid w:val="00370881"/>
    <w:rsid w:val="004248EC"/>
    <w:rsid w:val="00433E89"/>
    <w:rsid w:val="00434E0F"/>
    <w:rsid w:val="004A10FE"/>
    <w:rsid w:val="00536725"/>
    <w:rsid w:val="00580E4C"/>
    <w:rsid w:val="0059453D"/>
    <w:rsid w:val="005E4DFA"/>
    <w:rsid w:val="00652C10"/>
    <w:rsid w:val="00697AF8"/>
    <w:rsid w:val="00713412"/>
    <w:rsid w:val="00742086"/>
    <w:rsid w:val="00752DE0"/>
    <w:rsid w:val="007B5ABC"/>
    <w:rsid w:val="00806FA1"/>
    <w:rsid w:val="008178D8"/>
    <w:rsid w:val="00885688"/>
    <w:rsid w:val="0089203A"/>
    <w:rsid w:val="008E48A2"/>
    <w:rsid w:val="00927806"/>
    <w:rsid w:val="00953CF8"/>
    <w:rsid w:val="009563D9"/>
    <w:rsid w:val="00982CA1"/>
    <w:rsid w:val="00992DEC"/>
    <w:rsid w:val="00A314F8"/>
    <w:rsid w:val="00A71D84"/>
    <w:rsid w:val="00A72397"/>
    <w:rsid w:val="00A86850"/>
    <w:rsid w:val="00B22CE0"/>
    <w:rsid w:val="00B3298A"/>
    <w:rsid w:val="00B40688"/>
    <w:rsid w:val="00BF4D97"/>
    <w:rsid w:val="00C02C10"/>
    <w:rsid w:val="00C33659"/>
    <w:rsid w:val="00C543B9"/>
    <w:rsid w:val="00CC4D22"/>
    <w:rsid w:val="00CC597D"/>
    <w:rsid w:val="00CD1CA1"/>
    <w:rsid w:val="00CD26ED"/>
    <w:rsid w:val="00CF70C8"/>
    <w:rsid w:val="00D2240E"/>
    <w:rsid w:val="00D5707D"/>
    <w:rsid w:val="00D61255"/>
    <w:rsid w:val="00D740D3"/>
    <w:rsid w:val="00DA40F9"/>
    <w:rsid w:val="00DC4E52"/>
    <w:rsid w:val="00E22BE7"/>
    <w:rsid w:val="00E32490"/>
    <w:rsid w:val="00E35363"/>
    <w:rsid w:val="00E50A8C"/>
    <w:rsid w:val="00EA628F"/>
    <w:rsid w:val="00EB718C"/>
    <w:rsid w:val="00EF4459"/>
    <w:rsid w:val="00F1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55AD1"/>
  <w15:docId w15:val="{9E8B848B-7F90-47C2-9ABA-77C27B62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63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22BE7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92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9203A"/>
    <w:rPr>
      <w:rFonts w:ascii="Segoe UI" w:hAnsi="Segoe UI" w:cs="Segoe U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uiPriority w:val="9"/>
    <w:rsid w:val="00263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uire">
    <w:name w:val="Revision"/>
    <w:hidden/>
    <w:uiPriority w:val="99"/>
    <w:semiHidden/>
    <w:rsid w:val="00113CC4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7B5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5ABC"/>
  </w:style>
  <w:style w:type="paragraph" w:styleId="Subsol">
    <w:name w:val="footer"/>
    <w:basedOn w:val="Normal"/>
    <w:link w:val="SubsolCaracter"/>
    <w:uiPriority w:val="99"/>
    <w:unhideWhenUsed/>
    <w:rsid w:val="007B5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5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04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7747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648563">
          <w:marLeft w:val="0"/>
          <w:marRight w:val="0"/>
          <w:marTop w:val="0"/>
          <w:marBottom w:val="0"/>
          <w:divBdr>
            <w:top w:val="single" w:sz="2" w:space="0" w:color="E1E1E1"/>
            <w:left w:val="none" w:sz="0" w:space="0" w:color="E1E1E1"/>
            <w:bottom w:val="none" w:sz="0" w:space="0" w:color="E1E1E1"/>
            <w:right w:val="none" w:sz="0" w:space="0" w:color="E1E1E1"/>
          </w:divBdr>
          <w:divsChild>
            <w:div w:id="3040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Canton</dc:creator>
  <cp:lastModifiedBy>Andreea</cp:lastModifiedBy>
  <cp:revision>25</cp:revision>
  <cp:lastPrinted>2017-06-27T10:16:00Z</cp:lastPrinted>
  <dcterms:created xsi:type="dcterms:W3CDTF">2017-06-27T14:04:00Z</dcterms:created>
  <dcterms:modified xsi:type="dcterms:W3CDTF">2017-06-27T15:13:00Z</dcterms:modified>
</cp:coreProperties>
</file>