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5B80E" w14:textId="46CCEF9B" w:rsidR="0095743E" w:rsidRPr="0095743E" w:rsidRDefault="0095743E" w:rsidP="0095743E">
      <w:pPr>
        <w:keepNext/>
        <w:keepLines/>
        <w:autoSpaceDE w:val="0"/>
        <w:autoSpaceDN w:val="0"/>
        <w:spacing w:before="240" w:after="0" w:line="240" w:lineRule="auto"/>
        <w:jc w:val="center"/>
        <w:outlineLvl w:val="0"/>
        <w:rPr>
          <w:rFonts w:ascii="Times New Roman" w:eastAsia="Times New Roman" w:hAnsi="Times New Roman" w:cs="Times New Roman"/>
          <w:b/>
          <w:color w:val="000000"/>
          <w:sz w:val="28"/>
          <w:szCs w:val="28"/>
          <w:shd w:val="clear" w:color="auto" w:fill="FFFFFF"/>
          <w:lang w:val="ro-RO"/>
        </w:rPr>
      </w:pPr>
      <w:bookmarkStart w:id="0" w:name="_GoBack"/>
      <w:bookmarkEnd w:id="0"/>
      <w:r>
        <w:rPr>
          <w:rFonts w:ascii="Times New Roman" w:eastAsia="Times New Roman" w:hAnsi="Times New Roman" w:cs="Times New Roman"/>
          <w:b/>
          <w:color w:val="000000"/>
          <w:sz w:val="28"/>
          <w:szCs w:val="28"/>
          <w:shd w:val="clear" w:color="auto" w:fill="FFFFFF"/>
          <w:lang w:val="ro-RO"/>
        </w:rPr>
        <w:t>Evaluarea riscurilor sistem de aprovizionare cu apa potabila Huedin (sursa de apa Bologa)</w:t>
      </w:r>
    </w:p>
    <w:p w14:paraId="5312D650" w14:textId="77777777" w:rsidR="0095743E" w:rsidRPr="0095743E" w:rsidRDefault="0095743E" w:rsidP="0095743E">
      <w:pPr>
        <w:spacing w:after="0" w:line="240" w:lineRule="auto"/>
        <w:ind w:left="225"/>
        <w:jc w:val="center"/>
        <w:rPr>
          <w:rFonts w:ascii="Times New Roman" w:eastAsia="Times New Roman" w:hAnsi="Times New Roman" w:cs="Times New Roman"/>
          <w:b/>
          <w:color w:val="000000"/>
          <w:sz w:val="24"/>
          <w:szCs w:val="24"/>
          <w:shd w:val="clear" w:color="auto" w:fill="FFFFFF"/>
          <w:lang w:val="ro-RO"/>
        </w:rPr>
      </w:pPr>
    </w:p>
    <w:tbl>
      <w:tblPr>
        <w:tblW w:w="13942" w:type="dxa"/>
        <w:tblInd w:w="22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886"/>
        <w:gridCol w:w="1843"/>
        <w:gridCol w:w="2268"/>
        <w:gridCol w:w="1559"/>
        <w:gridCol w:w="1134"/>
        <w:gridCol w:w="2125"/>
        <w:gridCol w:w="993"/>
        <w:gridCol w:w="1134"/>
      </w:tblGrid>
      <w:tr w:rsidR="0095743E" w:rsidRPr="0095743E" w14:paraId="6231EBEB" w14:textId="77777777" w:rsidTr="00B46CC7">
        <w:tc>
          <w:tcPr>
            <w:tcW w:w="2886" w:type="dxa"/>
            <w:vMerge w:val="restart"/>
            <w:tcBorders>
              <w:top w:val="single" w:sz="6" w:space="0" w:color="000000"/>
              <w:left w:val="single" w:sz="6" w:space="0" w:color="000000"/>
              <w:bottom w:val="single" w:sz="6" w:space="0" w:color="000000"/>
              <w:right w:val="single" w:sz="6" w:space="0" w:color="000000"/>
            </w:tcBorders>
            <w:vAlign w:val="center"/>
            <w:hideMark/>
          </w:tcPr>
          <w:p w14:paraId="14B4A41D"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Pericole identificate</w:t>
            </w:r>
          </w:p>
        </w:tc>
        <w:tc>
          <w:tcPr>
            <w:tcW w:w="1843" w:type="dxa"/>
            <w:vMerge w:val="restart"/>
            <w:tcBorders>
              <w:top w:val="single" w:sz="6" w:space="0" w:color="000000"/>
              <w:left w:val="single" w:sz="6" w:space="0" w:color="000000"/>
              <w:bottom w:val="single" w:sz="6" w:space="0" w:color="000000"/>
              <w:right w:val="single" w:sz="6" w:space="0" w:color="000000"/>
            </w:tcBorders>
            <w:vAlign w:val="center"/>
            <w:hideMark/>
          </w:tcPr>
          <w:p w14:paraId="7108B956"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Măsuri de control</w:t>
            </w:r>
          </w:p>
        </w:tc>
        <w:tc>
          <w:tcPr>
            <w:tcW w:w="4961" w:type="dxa"/>
            <w:gridSpan w:val="3"/>
            <w:tcBorders>
              <w:top w:val="single" w:sz="6" w:space="0" w:color="000000"/>
              <w:left w:val="single" w:sz="6" w:space="0" w:color="000000"/>
              <w:bottom w:val="single" w:sz="6" w:space="0" w:color="000000"/>
              <w:right w:val="single" w:sz="6" w:space="0" w:color="000000"/>
            </w:tcBorders>
            <w:vAlign w:val="center"/>
            <w:hideMark/>
          </w:tcPr>
          <w:p w14:paraId="76BAF90C"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Proceduri de monitorizare</w:t>
            </w:r>
          </w:p>
        </w:tc>
        <w:tc>
          <w:tcPr>
            <w:tcW w:w="2125" w:type="dxa"/>
            <w:vMerge w:val="restart"/>
            <w:tcBorders>
              <w:top w:val="single" w:sz="6" w:space="0" w:color="000000"/>
              <w:left w:val="single" w:sz="6" w:space="0" w:color="000000"/>
              <w:bottom w:val="single" w:sz="6" w:space="0" w:color="000000"/>
              <w:right w:val="single" w:sz="6" w:space="0" w:color="000000"/>
            </w:tcBorders>
            <w:vAlign w:val="center"/>
            <w:hideMark/>
          </w:tcPr>
          <w:p w14:paraId="7DF13545"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Corecții (C)/ Acțiuni corective (AC)</w:t>
            </w:r>
          </w:p>
        </w:tc>
        <w:tc>
          <w:tcPr>
            <w:tcW w:w="993" w:type="dxa"/>
            <w:vMerge w:val="restart"/>
            <w:tcBorders>
              <w:top w:val="single" w:sz="6" w:space="0" w:color="000000"/>
              <w:left w:val="single" w:sz="6" w:space="0" w:color="000000"/>
              <w:bottom w:val="single" w:sz="6" w:space="0" w:color="000000"/>
              <w:right w:val="single" w:sz="6" w:space="0" w:color="000000"/>
            </w:tcBorders>
            <w:vAlign w:val="center"/>
            <w:hideMark/>
          </w:tcPr>
          <w:p w14:paraId="29959845"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Responsabil corecții (C)/ acțiuni corective (AC)</w:t>
            </w:r>
          </w:p>
        </w:tc>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14:paraId="6AFF60D0"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Înregistrări</w:t>
            </w:r>
          </w:p>
        </w:tc>
      </w:tr>
      <w:tr w:rsidR="0095743E" w:rsidRPr="0095743E" w14:paraId="78CCA8DE" w14:textId="77777777" w:rsidTr="00B46CC7">
        <w:tc>
          <w:tcPr>
            <w:tcW w:w="2886" w:type="dxa"/>
            <w:vMerge/>
            <w:tcBorders>
              <w:top w:val="single" w:sz="6" w:space="0" w:color="000000"/>
              <w:left w:val="single" w:sz="6" w:space="0" w:color="000000"/>
              <w:bottom w:val="single" w:sz="6" w:space="0" w:color="000000"/>
              <w:right w:val="single" w:sz="6" w:space="0" w:color="000000"/>
            </w:tcBorders>
            <w:vAlign w:val="center"/>
            <w:hideMark/>
          </w:tcPr>
          <w:p w14:paraId="303486FD"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14:paraId="6A2B71F9"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1FC04409"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Metoda de monitorizare</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2DFEDA4C"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Frecvența de monitorizare</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250964F6"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Responsabil</w:t>
            </w:r>
          </w:p>
        </w:tc>
        <w:tc>
          <w:tcPr>
            <w:tcW w:w="2125" w:type="dxa"/>
            <w:vMerge/>
            <w:tcBorders>
              <w:top w:val="single" w:sz="6" w:space="0" w:color="000000"/>
              <w:left w:val="single" w:sz="6" w:space="0" w:color="000000"/>
              <w:bottom w:val="single" w:sz="6" w:space="0" w:color="000000"/>
              <w:right w:val="single" w:sz="6" w:space="0" w:color="000000"/>
            </w:tcBorders>
            <w:vAlign w:val="center"/>
            <w:hideMark/>
          </w:tcPr>
          <w:p w14:paraId="7472F28D"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p>
        </w:tc>
        <w:tc>
          <w:tcPr>
            <w:tcW w:w="993" w:type="dxa"/>
            <w:vMerge/>
            <w:tcBorders>
              <w:top w:val="single" w:sz="6" w:space="0" w:color="000000"/>
              <w:left w:val="single" w:sz="6" w:space="0" w:color="000000"/>
              <w:bottom w:val="single" w:sz="6" w:space="0" w:color="000000"/>
              <w:right w:val="single" w:sz="6" w:space="0" w:color="000000"/>
            </w:tcBorders>
            <w:vAlign w:val="center"/>
            <w:hideMark/>
          </w:tcPr>
          <w:p w14:paraId="78D00C79"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14:paraId="607B6488"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p>
        </w:tc>
      </w:tr>
      <w:tr w:rsidR="0095743E" w:rsidRPr="0095743E" w14:paraId="2144FEF3" w14:textId="77777777" w:rsidTr="00B46CC7">
        <w:tc>
          <w:tcPr>
            <w:tcW w:w="13942" w:type="dxa"/>
            <w:gridSpan w:val="8"/>
            <w:tcBorders>
              <w:top w:val="single" w:sz="6" w:space="0" w:color="000000"/>
              <w:left w:val="single" w:sz="6" w:space="0" w:color="000000"/>
              <w:bottom w:val="single" w:sz="6" w:space="0" w:color="000000"/>
              <w:right w:val="single" w:sz="6" w:space="0" w:color="000000"/>
            </w:tcBorders>
            <w:vAlign w:val="center"/>
          </w:tcPr>
          <w:p w14:paraId="5E774954" w14:textId="77777777" w:rsidR="0095743E" w:rsidRPr="0095743E" w:rsidRDefault="0095743E" w:rsidP="0095743E">
            <w:pPr>
              <w:spacing w:after="0" w:line="240" w:lineRule="auto"/>
              <w:jc w:val="center"/>
              <w:rPr>
                <w:rFonts w:ascii="Times New Roman" w:eastAsia="Times New Roman" w:hAnsi="Times New Roman" w:cs="Times New Roman"/>
                <w:b/>
                <w:color w:val="000000"/>
                <w:sz w:val="20"/>
                <w:szCs w:val="20"/>
                <w:lang w:val="ro-RO"/>
              </w:rPr>
            </w:pPr>
            <w:r w:rsidRPr="0095743E">
              <w:rPr>
                <w:rFonts w:ascii="Times New Roman" w:eastAsia="Times New Roman" w:hAnsi="Times New Roman" w:cs="Times New Roman"/>
                <w:b/>
                <w:color w:val="000000"/>
                <w:sz w:val="20"/>
                <w:szCs w:val="20"/>
                <w:lang w:val="ro-RO"/>
              </w:rPr>
              <w:t>APA BRUTĂ DE SUBTERAN</w:t>
            </w:r>
          </w:p>
        </w:tc>
      </w:tr>
      <w:tr w:rsidR="0095743E" w:rsidRPr="0095743E" w14:paraId="0CC2B131" w14:textId="77777777" w:rsidTr="00B46CC7">
        <w:trPr>
          <w:trHeight w:val="1575"/>
        </w:trPr>
        <w:tc>
          <w:tcPr>
            <w:tcW w:w="2886" w:type="dxa"/>
            <w:tcBorders>
              <w:top w:val="single" w:sz="6" w:space="0" w:color="000000"/>
              <w:left w:val="single" w:sz="6" w:space="0" w:color="000000"/>
              <w:bottom w:val="single" w:sz="4" w:space="0" w:color="auto"/>
              <w:right w:val="single" w:sz="6" w:space="0" w:color="000000"/>
            </w:tcBorders>
            <w:vAlign w:val="center"/>
          </w:tcPr>
          <w:p w14:paraId="6EF5652D" w14:textId="77777777" w:rsidR="0095743E" w:rsidRPr="0095743E" w:rsidRDefault="0095743E" w:rsidP="0095743E">
            <w:pPr>
              <w:spacing w:after="0" w:line="240" w:lineRule="auto"/>
              <w:rPr>
                <w:rFonts w:ascii="Times New Roman" w:eastAsia="Times New Roman" w:hAnsi="Times New Roman" w:cs="Times New Roman"/>
                <w:sz w:val="20"/>
                <w:szCs w:val="20"/>
                <w:lang w:val="ro-RO" w:eastAsia="ro-RO"/>
              </w:rPr>
            </w:pPr>
            <w:r w:rsidRPr="0095743E">
              <w:rPr>
                <w:rFonts w:ascii="Times New Roman" w:eastAsia="Times New Roman" w:hAnsi="Times New Roman" w:cs="Times New Roman"/>
                <w:i/>
                <w:sz w:val="20"/>
                <w:szCs w:val="20"/>
                <w:lang w:val="ro-RO" w:eastAsia="ro-RO"/>
              </w:rPr>
              <w:t>Pericol biologic</w:t>
            </w:r>
            <w:r w:rsidRPr="0095743E">
              <w:rPr>
                <w:rFonts w:ascii="Times New Roman" w:eastAsia="Times New Roman" w:hAnsi="Times New Roman" w:cs="Times New Roman"/>
                <w:sz w:val="20"/>
                <w:szCs w:val="20"/>
                <w:lang w:val="ro-RO" w:eastAsia="ro-RO"/>
              </w:rPr>
              <w:t>:</w:t>
            </w:r>
          </w:p>
          <w:p w14:paraId="57375254"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Bacterii:</w:t>
            </w:r>
          </w:p>
          <w:p w14:paraId="005E3869"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-coliformi fecali</w:t>
            </w:r>
          </w:p>
          <w:p w14:paraId="39A6CA18"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-streptococi fecali</w:t>
            </w:r>
          </w:p>
        </w:tc>
        <w:tc>
          <w:tcPr>
            <w:tcW w:w="1843" w:type="dxa"/>
            <w:tcBorders>
              <w:top w:val="single" w:sz="6" w:space="0" w:color="000000"/>
              <w:left w:val="single" w:sz="6" w:space="0" w:color="000000"/>
              <w:bottom w:val="single" w:sz="4" w:space="0" w:color="auto"/>
              <w:right w:val="single" w:sz="6" w:space="0" w:color="000000"/>
            </w:tcBorders>
          </w:tcPr>
          <w:p w14:paraId="4EA3CC2B"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Monitorizarea calității apei brute.</w:t>
            </w:r>
          </w:p>
          <w:p w14:paraId="7CDC607D"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Proces controlat de captare.</w:t>
            </w:r>
          </w:p>
          <w:p w14:paraId="2D6E9791"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p>
        </w:tc>
        <w:tc>
          <w:tcPr>
            <w:tcW w:w="2268" w:type="dxa"/>
            <w:tcBorders>
              <w:top w:val="single" w:sz="6" w:space="0" w:color="000000"/>
              <w:left w:val="single" w:sz="6" w:space="0" w:color="000000"/>
              <w:bottom w:val="single" w:sz="4" w:space="0" w:color="auto"/>
              <w:right w:val="single" w:sz="4" w:space="0" w:color="auto"/>
            </w:tcBorders>
          </w:tcPr>
          <w:p w14:paraId="06B96EC5"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Încercări de laborator realizate de către Laborator Analize Apa al Companiei de Apa Someș, care este acreditat de către Ministerul Sănătății.</w:t>
            </w:r>
          </w:p>
          <w:p w14:paraId="12DB2DEC"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Încercări de laborator realizate de către DSP-Cluj</w:t>
            </w:r>
          </w:p>
        </w:tc>
        <w:tc>
          <w:tcPr>
            <w:tcW w:w="1559" w:type="dxa"/>
            <w:tcBorders>
              <w:top w:val="single" w:sz="6" w:space="0" w:color="000000"/>
              <w:left w:val="single" w:sz="4" w:space="0" w:color="auto"/>
              <w:bottom w:val="single" w:sz="4" w:space="0" w:color="auto"/>
              <w:right w:val="single" w:sz="6" w:space="0" w:color="000000"/>
            </w:tcBorders>
            <w:vAlign w:val="center"/>
          </w:tcPr>
          <w:p w14:paraId="7D7D6C9B" w14:textId="77777777" w:rsidR="0095743E" w:rsidRPr="0095743E" w:rsidRDefault="0095743E" w:rsidP="0095743E">
            <w:pPr>
              <w:spacing w:after="0" w:line="240" w:lineRule="auto"/>
              <w:rPr>
                <w:rFonts w:ascii="Times New Roman" w:eastAsia="Times New Roman" w:hAnsi="Times New Roman" w:cs="Times New Roman"/>
                <w:sz w:val="20"/>
                <w:szCs w:val="20"/>
                <w:lang w:val="ro-RO"/>
              </w:rPr>
            </w:pPr>
            <w:r w:rsidRPr="0095743E">
              <w:rPr>
                <w:rFonts w:ascii="Times New Roman" w:eastAsia="Times New Roman" w:hAnsi="Times New Roman" w:cs="Times New Roman"/>
                <w:sz w:val="20"/>
                <w:szCs w:val="20"/>
                <w:lang w:val="ro-RO"/>
              </w:rPr>
              <w:t>Conform monitorizare de audit cu DSP</w:t>
            </w:r>
          </w:p>
          <w:p w14:paraId="4FBC6726" w14:textId="77777777" w:rsidR="0095743E" w:rsidRPr="0095743E" w:rsidRDefault="0095743E" w:rsidP="0095743E">
            <w:pPr>
              <w:spacing w:after="0" w:line="240" w:lineRule="auto"/>
              <w:rPr>
                <w:rFonts w:ascii="Times New Roman" w:eastAsia="Times New Roman" w:hAnsi="Times New Roman" w:cs="Times New Roman"/>
                <w:sz w:val="20"/>
                <w:szCs w:val="20"/>
                <w:lang w:val="ro-RO"/>
              </w:rPr>
            </w:pPr>
            <w:r w:rsidRPr="0095743E">
              <w:rPr>
                <w:rFonts w:ascii="Times New Roman" w:eastAsia="Times New Roman" w:hAnsi="Times New Roman" w:cs="Times New Roman"/>
                <w:sz w:val="20"/>
                <w:szCs w:val="20"/>
                <w:lang w:val="ro-RO"/>
              </w:rPr>
              <w:t>Și monitorizare de control</w:t>
            </w:r>
          </w:p>
        </w:tc>
        <w:tc>
          <w:tcPr>
            <w:tcW w:w="1134" w:type="dxa"/>
            <w:tcBorders>
              <w:top w:val="single" w:sz="6" w:space="0" w:color="000000"/>
              <w:left w:val="single" w:sz="6" w:space="0" w:color="000000"/>
              <w:bottom w:val="single" w:sz="4" w:space="0" w:color="auto"/>
              <w:right w:val="single" w:sz="6" w:space="0" w:color="000000"/>
            </w:tcBorders>
            <w:vAlign w:val="center"/>
          </w:tcPr>
          <w:p w14:paraId="09CE0BED"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Șef Stația de  Tratare</w:t>
            </w:r>
          </w:p>
        </w:tc>
        <w:tc>
          <w:tcPr>
            <w:tcW w:w="2125" w:type="dxa"/>
            <w:tcBorders>
              <w:top w:val="single" w:sz="6" w:space="0" w:color="000000"/>
              <w:left w:val="single" w:sz="6" w:space="0" w:color="000000"/>
              <w:bottom w:val="single" w:sz="4" w:space="0" w:color="auto"/>
              <w:right w:val="single" w:sz="6" w:space="0" w:color="000000"/>
            </w:tcBorders>
            <w:vAlign w:val="center"/>
          </w:tcPr>
          <w:p w14:paraId="40AC44E3"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Dezinfecția apei brute</w:t>
            </w:r>
          </w:p>
          <w:p w14:paraId="2BDB7E60"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Măsuri de securitate a zonei de captare</w:t>
            </w:r>
          </w:p>
        </w:tc>
        <w:tc>
          <w:tcPr>
            <w:tcW w:w="993" w:type="dxa"/>
            <w:tcBorders>
              <w:top w:val="single" w:sz="6" w:space="0" w:color="000000"/>
              <w:left w:val="single" w:sz="6" w:space="0" w:color="000000"/>
              <w:bottom w:val="single" w:sz="4" w:space="0" w:color="auto"/>
              <w:right w:val="single" w:sz="6" w:space="0" w:color="000000"/>
            </w:tcBorders>
            <w:vAlign w:val="center"/>
          </w:tcPr>
          <w:p w14:paraId="1E8BEE69"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Șef Stația de  Tratare</w:t>
            </w:r>
          </w:p>
        </w:tc>
        <w:tc>
          <w:tcPr>
            <w:tcW w:w="1134" w:type="dxa"/>
            <w:tcBorders>
              <w:top w:val="single" w:sz="6" w:space="0" w:color="000000"/>
              <w:left w:val="single" w:sz="6" w:space="0" w:color="000000"/>
              <w:bottom w:val="single" w:sz="4" w:space="0" w:color="auto"/>
              <w:right w:val="single" w:sz="6" w:space="0" w:color="000000"/>
            </w:tcBorders>
            <w:vAlign w:val="center"/>
          </w:tcPr>
          <w:p w14:paraId="7945FB32"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Raport de încercare</w:t>
            </w:r>
          </w:p>
        </w:tc>
      </w:tr>
      <w:tr w:rsidR="0095743E" w:rsidRPr="0095743E" w14:paraId="7E9B6B0B" w14:textId="77777777" w:rsidTr="00B46CC7">
        <w:trPr>
          <w:trHeight w:val="525"/>
        </w:trPr>
        <w:tc>
          <w:tcPr>
            <w:tcW w:w="2886" w:type="dxa"/>
            <w:tcBorders>
              <w:top w:val="single" w:sz="4" w:space="0" w:color="auto"/>
              <w:left w:val="single" w:sz="6" w:space="0" w:color="000000"/>
              <w:bottom w:val="single" w:sz="6" w:space="0" w:color="000000"/>
              <w:right w:val="single" w:sz="6" w:space="0" w:color="000000"/>
            </w:tcBorders>
            <w:vAlign w:val="center"/>
          </w:tcPr>
          <w:p w14:paraId="24145A60" w14:textId="77777777" w:rsidR="0095743E" w:rsidRPr="0095743E" w:rsidRDefault="0095743E" w:rsidP="0095743E">
            <w:pPr>
              <w:spacing w:after="0" w:line="240" w:lineRule="auto"/>
              <w:rPr>
                <w:rFonts w:ascii="Times New Roman" w:eastAsia="Times New Roman" w:hAnsi="Times New Roman" w:cs="Times New Roman"/>
                <w:i/>
                <w:color w:val="000000"/>
                <w:sz w:val="20"/>
                <w:szCs w:val="20"/>
                <w:lang w:val="ro-RO"/>
              </w:rPr>
            </w:pPr>
            <w:r w:rsidRPr="0095743E">
              <w:rPr>
                <w:rFonts w:ascii="Times New Roman" w:eastAsia="Times New Roman" w:hAnsi="Times New Roman" w:cs="Times New Roman"/>
                <w:i/>
                <w:color w:val="000000"/>
                <w:sz w:val="20"/>
                <w:szCs w:val="20"/>
                <w:lang w:val="ro-RO"/>
              </w:rPr>
              <w:t xml:space="preserve">B, C, F, R </w:t>
            </w:r>
          </w:p>
          <w:p w14:paraId="3BDBE9D8" w14:textId="77777777" w:rsidR="0095743E" w:rsidRPr="0095743E" w:rsidRDefault="0095743E" w:rsidP="0095743E">
            <w:pPr>
              <w:autoSpaceDE w:val="0"/>
              <w:autoSpaceDN w:val="0"/>
              <w:spacing w:after="0" w:line="240" w:lineRule="auto"/>
              <w:rPr>
                <w:rFonts w:ascii="Times New Roman" w:eastAsia="Times New Roman" w:hAnsi="Times New Roman" w:cs="Times New Roman"/>
                <w:i/>
                <w:color w:val="000000"/>
                <w:sz w:val="20"/>
                <w:szCs w:val="20"/>
                <w:lang w:val="ro-RO"/>
              </w:rPr>
            </w:pPr>
            <w:r w:rsidRPr="0095743E">
              <w:rPr>
                <w:rFonts w:ascii="Times New Roman" w:eastAsia="Verdana" w:hAnsi="Times New Roman" w:cs="Times New Roman"/>
                <w:color w:val="000000"/>
                <w:sz w:val="20"/>
                <w:szCs w:val="20"/>
                <w:lang w:val="ro-RO"/>
              </w:rPr>
              <w:t>Contaminarea apei în urma unor sabotaje sau acte de vandalism</w:t>
            </w:r>
          </w:p>
        </w:tc>
        <w:tc>
          <w:tcPr>
            <w:tcW w:w="1843" w:type="dxa"/>
            <w:tcBorders>
              <w:top w:val="single" w:sz="4" w:space="0" w:color="auto"/>
              <w:left w:val="single" w:sz="6" w:space="0" w:color="000000"/>
              <w:bottom w:val="single" w:sz="6" w:space="0" w:color="000000"/>
              <w:right w:val="single" w:sz="6" w:space="0" w:color="000000"/>
            </w:tcBorders>
          </w:tcPr>
          <w:p w14:paraId="7EA6DC8E" w14:textId="77777777" w:rsidR="0095743E" w:rsidRPr="0095743E" w:rsidRDefault="0095743E" w:rsidP="0095743E">
            <w:pPr>
              <w:autoSpaceDE w:val="0"/>
              <w:autoSpaceDN w:val="0"/>
              <w:spacing w:after="0" w:line="240" w:lineRule="auto"/>
              <w:rPr>
                <w:rFonts w:ascii="Times New Roman" w:eastAsia="Verdana" w:hAnsi="Times New Roman" w:cs="Times New Roman"/>
                <w:color w:val="000000"/>
                <w:sz w:val="20"/>
                <w:szCs w:val="20"/>
                <w:lang w:val="ro-RO"/>
              </w:rPr>
            </w:pPr>
            <w:r w:rsidRPr="0095743E">
              <w:rPr>
                <w:rFonts w:ascii="Times New Roman" w:eastAsia="Verdana" w:hAnsi="Times New Roman" w:cs="Times New Roman"/>
                <w:color w:val="000000"/>
                <w:sz w:val="20"/>
                <w:szCs w:val="20"/>
                <w:lang w:val="ro-RO"/>
              </w:rPr>
              <w:t>Asigurarea securității şi siguranței stației</w:t>
            </w:r>
          </w:p>
          <w:p w14:paraId="626832AA"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 xml:space="preserve">Conștientizarea personalului referitor la consecințele actelor de sabotaj </w:t>
            </w:r>
          </w:p>
          <w:p w14:paraId="526C7FFE"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 xml:space="preserve">Planuri de intervenție pentru situațiile de urgență </w:t>
            </w:r>
          </w:p>
          <w:p w14:paraId="2777241E"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 xml:space="preserve">Programarea anuală a simulărilor de situații de urgență </w:t>
            </w:r>
          </w:p>
          <w:p w14:paraId="20B15B82" w14:textId="77777777" w:rsidR="0095743E" w:rsidRPr="0095743E" w:rsidRDefault="0095743E" w:rsidP="0095743E">
            <w:pPr>
              <w:autoSpaceDE w:val="0"/>
              <w:autoSpaceDN w:val="0"/>
              <w:spacing w:after="0" w:line="240" w:lineRule="auto"/>
              <w:rPr>
                <w:rFonts w:ascii="Times New Roman" w:eastAsia="Times New Roman" w:hAnsi="Times New Roman" w:cs="Times New Roman"/>
                <w:color w:val="000000"/>
                <w:sz w:val="20"/>
                <w:szCs w:val="20"/>
                <w:lang w:val="ro-RO"/>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4F103E14"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Procedura „Pregătire pentru situații de urgență şi capacitate de răspuns</w:t>
            </w:r>
          </w:p>
          <w:p w14:paraId="3D2A536B"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 xml:space="preserve">Instruirea şi testarea personalului </w:t>
            </w:r>
          </w:p>
          <w:p w14:paraId="1BCEF4A8" w14:textId="77777777" w:rsidR="0095743E" w:rsidRPr="0095743E" w:rsidRDefault="0095743E" w:rsidP="0095743E">
            <w:pPr>
              <w:autoSpaceDE w:val="0"/>
              <w:autoSpaceDN w:val="0"/>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Plan de securitate al Stației de Tratare</w:t>
            </w:r>
          </w:p>
          <w:p w14:paraId="6D8CA121"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Verdana" w:hAnsi="Times New Roman" w:cs="Times New Roman"/>
                <w:color w:val="000000"/>
                <w:sz w:val="20"/>
                <w:szCs w:val="20"/>
                <w:lang w:val="ro-RO"/>
              </w:rPr>
              <w:t>Sistem de supraveghere video</w:t>
            </w:r>
          </w:p>
          <w:p w14:paraId="470E4F7F" w14:textId="77777777" w:rsidR="0095743E" w:rsidRPr="0095743E" w:rsidRDefault="0095743E" w:rsidP="0095743E">
            <w:pPr>
              <w:spacing w:after="0" w:line="240" w:lineRule="auto"/>
              <w:rPr>
                <w:rFonts w:ascii="Times New Roman" w:eastAsia="Times New Roman" w:hAnsi="Times New Roman" w:cs="Times New Roman"/>
                <w:color w:val="000000"/>
                <w:lang w:val="ro-RO"/>
              </w:rPr>
            </w:pPr>
          </w:p>
        </w:tc>
        <w:tc>
          <w:tcPr>
            <w:tcW w:w="1559" w:type="dxa"/>
            <w:tcBorders>
              <w:top w:val="single" w:sz="4" w:space="0" w:color="auto"/>
              <w:left w:val="single" w:sz="4" w:space="0" w:color="auto"/>
              <w:bottom w:val="single" w:sz="6" w:space="0" w:color="000000"/>
              <w:right w:val="single" w:sz="6" w:space="0" w:color="000000"/>
            </w:tcBorders>
            <w:vAlign w:val="center"/>
          </w:tcPr>
          <w:p w14:paraId="0B0C932E" w14:textId="77777777" w:rsidR="0095743E" w:rsidRPr="0095743E" w:rsidRDefault="0095743E" w:rsidP="0095743E">
            <w:pPr>
              <w:spacing w:after="0" w:line="240" w:lineRule="auto"/>
              <w:rPr>
                <w:rFonts w:ascii="Times New Roman" w:eastAsia="Times New Roman" w:hAnsi="Times New Roman" w:cs="Times New Roman"/>
                <w:sz w:val="20"/>
                <w:szCs w:val="20"/>
                <w:lang w:val="ro-RO"/>
              </w:rPr>
            </w:pPr>
            <w:r w:rsidRPr="0095743E">
              <w:rPr>
                <w:rFonts w:ascii="Times New Roman" w:eastAsia="Times New Roman" w:hAnsi="Times New Roman" w:cs="Times New Roman"/>
                <w:sz w:val="20"/>
                <w:szCs w:val="20"/>
                <w:lang w:val="ro-RO"/>
              </w:rPr>
              <w:t>zilnic</w:t>
            </w:r>
          </w:p>
        </w:tc>
        <w:tc>
          <w:tcPr>
            <w:tcW w:w="1134" w:type="dxa"/>
            <w:tcBorders>
              <w:top w:val="single" w:sz="4" w:space="0" w:color="auto"/>
              <w:left w:val="single" w:sz="6" w:space="0" w:color="000000"/>
              <w:bottom w:val="single" w:sz="6" w:space="0" w:color="000000"/>
              <w:right w:val="single" w:sz="6" w:space="0" w:color="000000"/>
            </w:tcBorders>
            <w:vAlign w:val="center"/>
          </w:tcPr>
          <w:p w14:paraId="7C770F98"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Șef Stația de Tratare</w:t>
            </w:r>
          </w:p>
        </w:tc>
        <w:tc>
          <w:tcPr>
            <w:tcW w:w="2125" w:type="dxa"/>
            <w:tcBorders>
              <w:top w:val="single" w:sz="4" w:space="0" w:color="auto"/>
              <w:left w:val="single" w:sz="6" w:space="0" w:color="000000"/>
              <w:bottom w:val="single" w:sz="6" w:space="0" w:color="000000"/>
              <w:right w:val="single" w:sz="6" w:space="0" w:color="000000"/>
            </w:tcBorders>
            <w:vAlign w:val="center"/>
          </w:tcPr>
          <w:p w14:paraId="7E9E29C9" w14:textId="77777777" w:rsidR="0095743E" w:rsidRPr="0095743E" w:rsidRDefault="0095743E" w:rsidP="0095743E">
            <w:pPr>
              <w:autoSpaceDE w:val="0"/>
              <w:autoSpaceDN w:val="0"/>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Măsuri de protecție, conform legislației în vigoare (AC)</w:t>
            </w:r>
          </w:p>
          <w:p w14:paraId="14B5EFB2" w14:textId="77777777" w:rsidR="0095743E" w:rsidRPr="0095743E" w:rsidRDefault="0095743E" w:rsidP="0095743E">
            <w:pPr>
              <w:autoSpaceDE w:val="0"/>
              <w:autoSpaceDN w:val="0"/>
              <w:spacing w:after="0" w:line="240" w:lineRule="auto"/>
              <w:rPr>
                <w:rFonts w:ascii="Times New Roman" w:eastAsia="Times New Roman" w:hAnsi="Times New Roman" w:cs="Times New Roman"/>
                <w:color w:val="000000"/>
                <w:sz w:val="20"/>
                <w:szCs w:val="20"/>
                <w:lang w:val="ro-RO"/>
              </w:rPr>
            </w:pPr>
            <w:r w:rsidRPr="0095743E">
              <w:rPr>
                <w:rFonts w:ascii="Times New Roman" w:eastAsia="Verdana" w:hAnsi="Times New Roman" w:cs="Times New Roman"/>
                <w:color w:val="000000"/>
                <w:sz w:val="20"/>
                <w:szCs w:val="20"/>
                <w:lang w:val="ro-RO"/>
              </w:rPr>
              <w:t>Informarea imediată (telefonică) a șefului stației, a DSP şi/sau a populației, după caz</w:t>
            </w:r>
          </w:p>
        </w:tc>
        <w:tc>
          <w:tcPr>
            <w:tcW w:w="993" w:type="dxa"/>
            <w:tcBorders>
              <w:top w:val="single" w:sz="4" w:space="0" w:color="auto"/>
              <w:left w:val="single" w:sz="6" w:space="0" w:color="000000"/>
              <w:bottom w:val="single" w:sz="6" w:space="0" w:color="000000"/>
              <w:right w:val="single" w:sz="6" w:space="0" w:color="000000"/>
            </w:tcBorders>
            <w:vAlign w:val="center"/>
          </w:tcPr>
          <w:p w14:paraId="22B933E4" w14:textId="77777777" w:rsidR="0095743E" w:rsidRPr="0095743E" w:rsidRDefault="0095743E" w:rsidP="0095743E">
            <w:pPr>
              <w:autoSpaceDE w:val="0"/>
              <w:autoSpaceDN w:val="0"/>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Șef Stația de  Tratare</w:t>
            </w:r>
          </w:p>
        </w:tc>
        <w:tc>
          <w:tcPr>
            <w:tcW w:w="1134" w:type="dxa"/>
            <w:tcBorders>
              <w:top w:val="single" w:sz="4" w:space="0" w:color="auto"/>
              <w:left w:val="single" w:sz="6" w:space="0" w:color="000000"/>
              <w:bottom w:val="single" w:sz="6" w:space="0" w:color="000000"/>
              <w:right w:val="single" w:sz="6" w:space="0" w:color="000000"/>
            </w:tcBorders>
            <w:vAlign w:val="center"/>
          </w:tcPr>
          <w:p w14:paraId="36087C75" w14:textId="77777777" w:rsidR="0095743E" w:rsidRPr="0095743E" w:rsidRDefault="0095743E" w:rsidP="0095743E">
            <w:pPr>
              <w:autoSpaceDE w:val="0"/>
              <w:autoSpaceDN w:val="0"/>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Procese verbale schimb de tură</w:t>
            </w:r>
          </w:p>
        </w:tc>
      </w:tr>
    </w:tbl>
    <w:p w14:paraId="2B667D55" w14:textId="77777777" w:rsidR="0095743E" w:rsidRPr="0095743E" w:rsidRDefault="0095743E" w:rsidP="0095743E">
      <w:pPr>
        <w:autoSpaceDE w:val="0"/>
        <w:autoSpaceDN w:val="0"/>
        <w:spacing w:after="0" w:line="240" w:lineRule="auto"/>
        <w:rPr>
          <w:rFonts w:ascii="Verdana" w:eastAsia="Verdana" w:hAnsi="Verdana" w:cs="Times New Roman"/>
          <w:sz w:val="18"/>
          <w:szCs w:val="16"/>
        </w:rPr>
      </w:pPr>
    </w:p>
    <w:p w14:paraId="15E2F4EE" w14:textId="77777777" w:rsidR="0095743E" w:rsidRPr="0095743E" w:rsidRDefault="0095743E" w:rsidP="0095743E">
      <w:pPr>
        <w:autoSpaceDE w:val="0"/>
        <w:autoSpaceDN w:val="0"/>
        <w:spacing w:after="0" w:line="240" w:lineRule="auto"/>
        <w:rPr>
          <w:rFonts w:ascii="Verdana" w:eastAsia="Verdana" w:hAnsi="Verdana" w:cs="Times New Roman"/>
          <w:sz w:val="18"/>
          <w:szCs w:val="16"/>
        </w:rPr>
      </w:pPr>
    </w:p>
    <w:p w14:paraId="3EDB1A24" w14:textId="77777777" w:rsidR="0095743E" w:rsidRPr="0095743E" w:rsidRDefault="0095743E" w:rsidP="0095743E">
      <w:pPr>
        <w:autoSpaceDE w:val="0"/>
        <w:autoSpaceDN w:val="0"/>
        <w:spacing w:after="0" w:line="240" w:lineRule="auto"/>
        <w:rPr>
          <w:rFonts w:ascii="Verdana" w:eastAsia="Verdana" w:hAnsi="Verdana" w:cs="Times New Roman"/>
          <w:sz w:val="18"/>
          <w:szCs w:val="16"/>
        </w:rPr>
      </w:pPr>
    </w:p>
    <w:p w14:paraId="76869C16" w14:textId="77777777" w:rsidR="0095743E" w:rsidRPr="0095743E" w:rsidRDefault="0095743E" w:rsidP="0095743E">
      <w:pPr>
        <w:autoSpaceDE w:val="0"/>
        <w:autoSpaceDN w:val="0"/>
        <w:spacing w:after="0" w:line="240" w:lineRule="auto"/>
        <w:rPr>
          <w:rFonts w:ascii="Verdana" w:eastAsia="Verdana" w:hAnsi="Verdana" w:cs="Times New Roman"/>
          <w:sz w:val="18"/>
          <w:szCs w:val="16"/>
        </w:rPr>
      </w:pPr>
    </w:p>
    <w:p w14:paraId="251EDCFF" w14:textId="77777777" w:rsidR="0095743E" w:rsidRPr="0095743E" w:rsidRDefault="0095743E" w:rsidP="0095743E">
      <w:pPr>
        <w:autoSpaceDE w:val="0"/>
        <w:autoSpaceDN w:val="0"/>
        <w:spacing w:after="0" w:line="240" w:lineRule="auto"/>
        <w:rPr>
          <w:rFonts w:ascii="Verdana" w:eastAsia="Verdana" w:hAnsi="Verdana" w:cs="Times New Roman"/>
          <w:sz w:val="18"/>
          <w:szCs w:val="16"/>
        </w:rPr>
      </w:pPr>
    </w:p>
    <w:p w14:paraId="2C10F6C8" w14:textId="77777777" w:rsidR="0095743E" w:rsidRPr="0095743E" w:rsidRDefault="0095743E" w:rsidP="0095743E">
      <w:pPr>
        <w:autoSpaceDE w:val="0"/>
        <w:autoSpaceDN w:val="0"/>
        <w:spacing w:after="0" w:line="240" w:lineRule="auto"/>
        <w:rPr>
          <w:rFonts w:ascii="Verdana" w:eastAsia="Verdana" w:hAnsi="Verdana" w:cs="Times New Roman"/>
          <w:sz w:val="18"/>
          <w:szCs w:val="16"/>
        </w:rPr>
      </w:pPr>
    </w:p>
    <w:p w14:paraId="21D82FD3" w14:textId="77777777" w:rsidR="0095743E" w:rsidRPr="0095743E" w:rsidRDefault="0095743E" w:rsidP="0095743E">
      <w:pPr>
        <w:autoSpaceDE w:val="0"/>
        <w:autoSpaceDN w:val="0"/>
        <w:spacing w:after="0" w:line="240" w:lineRule="auto"/>
        <w:rPr>
          <w:rFonts w:ascii="Verdana" w:eastAsia="Verdana" w:hAnsi="Verdana" w:cs="Times New Roman"/>
          <w:sz w:val="18"/>
          <w:szCs w:val="16"/>
        </w:rPr>
      </w:pPr>
    </w:p>
    <w:p w14:paraId="7DAF6AF8" w14:textId="77777777" w:rsidR="0095743E" w:rsidRPr="0095743E" w:rsidRDefault="0095743E" w:rsidP="0095743E">
      <w:pPr>
        <w:autoSpaceDE w:val="0"/>
        <w:autoSpaceDN w:val="0"/>
        <w:spacing w:after="0" w:line="240" w:lineRule="auto"/>
        <w:rPr>
          <w:rFonts w:ascii="Verdana" w:eastAsia="Verdana" w:hAnsi="Verdana" w:cs="Times New Roman"/>
          <w:sz w:val="18"/>
          <w:szCs w:val="16"/>
        </w:rPr>
      </w:pPr>
    </w:p>
    <w:p w14:paraId="4DA7AA92" w14:textId="77777777" w:rsidR="0095743E" w:rsidRPr="0095743E" w:rsidRDefault="0095743E" w:rsidP="0095743E">
      <w:pPr>
        <w:autoSpaceDE w:val="0"/>
        <w:autoSpaceDN w:val="0"/>
        <w:spacing w:after="0" w:line="240" w:lineRule="auto"/>
        <w:rPr>
          <w:rFonts w:ascii="Verdana" w:eastAsia="Verdana" w:hAnsi="Verdana" w:cs="Times New Roman"/>
          <w:sz w:val="18"/>
          <w:szCs w:val="16"/>
        </w:rPr>
      </w:pPr>
    </w:p>
    <w:p w14:paraId="34479442" w14:textId="77777777" w:rsidR="0095743E" w:rsidRPr="0095743E" w:rsidRDefault="0095743E" w:rsidP="0095743E">
      <w:pPr>
        <w:autoSpaceDE w:val="0"/>
        <w:autoSpaceDN w:val="0"/>
        <w:spacing w:after="0" w:line="240" w:lineRule="auto"/>
        <w:rPr>
          <w:rFonts w:ascii="Verdana" w:eastAsia="Verdana" w:hAnsi="Verdana" w:cs="Times New Roman"/>
          <w:sz w:val="18"/>
          <w:szCs w:val="16"/>
        </w:rPr>
      </w:pPr>
    </w:p>
    <w:p w14:paraId="390F6D10" w14:textId="77777777" w:rsidR="0095743E" w:rsidRPr="0095743E" w:rsidRDefault="0095743E" w:rsidP="0095743E">
      <w:pPr>
        <w:autoSpaceDE w:val="0"/>
        <w:autoSpaceDN w:val="0"/>
        <w:spacing w:after="0" w:line="240" w:lineRule="auto"/>
        <w:rPr>
          <w:rFonts w:ascii="Verdana" w:eastAsia="Verdana" w:hAnsi="Verdana" w:cs="Times New Roman"/>
          <w:sz w:val="18"/>
          <w:szCs w:val="16"/>
        </w:rPr>
      </w:pPr>
    </w:p>
    <w:p w14:paraId="1FD7C46C" w14:textId="77777777" w:rsidR="0095743E" w:rsidRPr="0095743E" w:rsidRDefault="0095743E" w:rsidP="0095743E">
      <w:pPr>
        <w:autoSpaceDE w:val="0"/>
        <w:autoSpaceDN w:val="0"/>
        <w:spacing w:after="0" w:line="240" w:lineRule="auto"/>
        <w:rPr>
          <w:rFonts w:ascii="Verdana" w:eastAsia="Verdana" w:hAnsi="Verdana" w:cs="Times New Roman"/>
          <w:sz w:val="18"/>
          <w:szCs w:val="16"/>
        </w:rPr>
      </w:pPr>
    </w:p>
    <w:p w14:paraId="33973342" w14:textId="77777777" w:rsidR="0095743E" w:rsidRPr="0095743E" w:rsidRDefault="0095743E" w:rsidP="0095743E">
      <w:pPr>
        <w:autoSpaceDE w:val="0"/>
        <w:autoSpaceDN w:val="0"/>
        <w:spacing w:after="0" w:line="240" w:lineRule="auto"/>
        <w:rPr>
          <w:rFonts w:ascii="Verdana" w:eastAsia="Verdana" w:hAnsi="Verdana" w:cs="Times New Roman"/>
          <w:sz w:val="18"/>
          <w:szCs w:val="16"/>
        </w:rPr>
      </w:pPr>
    </w:p>
    <w:tbl>
      <w:tblPr>
        <w:tblW w:w="14368" w:type="dxa"/>
        <w:tblInd w:w="22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886"/>
        <w:gridCol w:w="1843"/>
        <w:gridCol w:w="2268"/>
        <w:gridCol w:w="1559"/>
        <w:gridCol w:w="1134"/>
        <w:gridCol w:w="2125"/>
        <w:gridCol w:w="993"/>
        <w:gridCol w:w="1560"/>
      </w:tblGrid>
      <w:tr w:rsidR="0095743E" w:rsidRPr="0095743E" w14:paraId="01CF581E" w14:textId="77777777" w:rsidTr="00CA6649">
        <w:tc>
          <w:tcPr>
            <w:tcW w:w="14368" w:type="dxa"/>
            <w:gridSpan w:val="8"/>
            <w:tcBorders>
              <w:top w:val="single" w:sz="6" w:space="0" w:color="000000"/>
              <w:left w:val="single" w:sz="6" w:space="0" w:color="000000"/>
              <w:bottom w:val="single" w:sz="6" w:space="0" w:color="000000"/>
              <w:right w:val="single" w:sz="6" w:space="0" w:color="000000"/>
            </w:tcBorders>
            <w:vAlign w:val="center"/>
          </w:tcPr>
          <w:p w14:paraId="4A964484" w14:textId="77777777" w:rsidR="0095743E" w:rsidRPr="0095743E" w:rsidRDefault="0095743E" w:rsidP="0095743E">
            <w:pPr>
              <w:spacing w:after="0" w:line="240" w:lineRule="auto"/>
              <w:jc w:val="center"/>
              <w:rPr>
                <w:rFonts w:ascii="Times New Roman" w:eastAsia="Times New Roman" w:hAnsi="Times New Roman" w:cs="Times New Roman"/>
                <w:b/>
                <w:color w:val="000000"/>
                <w:sz w:val="20"/>
                <w:szCs w:val="20"/>
                <w:lang w:val="ro-RO"/>
              </w:rPr>
            </w:pPr>
            <w:r w:rsidRPr="0095743E">
              <w:rPr>
                <w:rFonts w:ascii="Times New Roman" w:eastAsia="Times New Roman" w:hAnsi="Times New Roman" w:cs="Times New Roman"/>
                <w:b/>
                <w:color w:val="000000"/>
                <w:sz w:val="20"/>
                <w:szCs w:val="20"/>
                <w:lang w:val="ro-RO"/>
              </w:rPr>
              <w:t>TRANSPORT APĂ CAPTATĂ DIN SUBTERAN</w:t>
            </w:r>
          </w:p>
        </w:tc>
      </w:tr>
      <w:tr w:rsidR="0095743E" w:rsidRPr="0095743E" w14:paraId="4B866414" w14:textId="77777777" w:rsidTr="00CA6649">
        <w:tc>
          <w:tcPr>
            <w:tcW w:w="2886" w:type="dxa"/>
            <w:tcBorders>
              <w:top w:val="single" w:sz="6" w:space="0" w:color="000000"/>
              <w:left w:val="single" w:sz="6" w:space="0" w:color="000000"/>
              <w:bottom w:val="single" w:sz="6" w:space="0" w:color="000000"/>
              <w:right w:val="single" w:sz="6" w:space="0" w:color="000000"/>
            </w:tcBorders>
            <w:vAlign w:val="center"/>
          </w:tcPr>
          <w:p w14:paraId="0A743A6A" w14:textId="77777777" w:rsidR="0095743E" w:rsidRPr="0095743E" w:rsidRDefault="0095743E" w:rsidP="0095743E">
            <w:pPr>
              <w:spacing w:after="0" w:line="240" w:lineRule="auto"/>
              <w:rPr>
                <w:rFonts w:ascii="Times New Roman" w:eastAsia="Times New Roman" w:hAnsi="Times New Roman" w:cs="Times New Roman"/>
                <w:sz w:val="20"/>
                <w:szCs w:val="20"/>
                <w:lang w:val="ro-RO" w:eastAsia="ro-RO"/>
              </w:rPr>
            </w:pPr>
            <w:r w:rsidRPr="0095743E">
              <w:rPr>
                <w:rFonts w:ascii="Times New Roman" w:eastAsia="Times New Roman" w:hAnsi="Times New Roman" w:cs="Times New Roman"/>
                <w:i/>
                <w:sz w:val="20"/>
                <w:szCs w:val="20"/>
                <w:lang w:val="ro-RO" w:eastAsia="ro-RO"/>
              </w:rPr>
              <w:t>Pericol biologic</w:t>
            </w:r>
            <w:r w:rsidRPr="0095743E">
              <w:rPr>
                <w:rFonts w:ascii="Times New Roman" w:eastAsia="Times New Roman" w:hAnsi="Times New Roman" w:cs="Times New Roman"/>
                <w:sz w:val="20"/>
                <w:szCs w:val="20"/>
                <w:lang w:val="ro-RO" w:eastAsia="ro-RO"/>
              </w:rPr>
              <w:t>:</w:t>
            </w:r>
          </w:p>
          <w:p w14:paraId="27F19AE0" w14:textId="77777777" w:rsidR="0095743E" w:rsidRPr="0095743E" w:rsidRDefault="0095743E" w:rsidP="0095743E">
            <w:pPr>
              <w:spacing w:after="0" w:line="240" w:lineRule="auto"/>
              <w:rPr>
                <w:rFonts w:ascii="Times New Roman" w:eastAsia="Times New Roman" w:hAnsi="Times New Roman" w:cs="Times New Roman"/>
                <w:sz w:val="20"/>
                <w:szCs w:val="20"/>
                <w:lang w:val="ro-RO" w:eastAsia="ro-RO"/>
              </w:rPr>
            </w:pPr>
            <w:r w:rsidRPr="0095743E">
              <w:rPr>
                <w:rFonts w:ascii="Times New Roman" w:eastAsia="Times New Roman" w:hAnsi="Times New Roman" w:cs="Times New Roman"/>
                <w:sz w:val="20"/>
                <w:szCs w:val="20"/>
                <w:lang w:val="ro-RO" w:eastAsia="ro-RO"/>
              </w:rPr>
              <w:t>Ineficienta dezinfectării datorita nerespectării concentrației de clor</w:t>
            </w:r>
          </w:p>
          <w:p w14:paraId="7ACF4DD7" w14:textId="77777777" w:rsidR="0095743E" w:rsidRPr="0095743E" w:rsidRDefault="0095743E" w:rsidP="0095743E">
            <w:pPr>
              <w:spacing w:after="0" w:line="240" w:lineRule="auto"/>
              <w:rPr>
                <w:rFonts w:ascii="Times New Roman" w:eastAsia="Times New Roman" w:hAnsi="Times New Roman" w:cs="Times New Roman"/>
                <w:sz w:val="20"/>
                <w:szCs w:val="20"/>
                <w:lang w:val="ro-RO" w:eastAsia="ro-RO"/>
              </w:rPr>
            </w:pPr>
            <w:r w:rsidRPr="0095743E">
              <w:rPr>
                <w:rFonts w:ascii="Times New Roman" w:eastAsia="Times New Roman" w:hAnsi="Times New Roman" w:cs="Times New Roman"/>
                <w:sz w:val="20"/>
                <w:szCs w:val="20"/>
                <w:lang w:val="ro-RO" w:eastAsia="ro-RO"/>
              </w:rPr>
              <w:t>Prezenta apelor cu încărcătura microbiologica depășită</w:t>
            </w:r>
          </w:p>
          <w:p w14:paraId="7DEA3730" w14:textId="77777777" w:rsidR="0095743E" w:rsidRPr="0095743E" w:rsidRDefault="0095743E" w:rsidP="0095743E">
            <w:pPr>
              <w:spacing w:after="0" w:line="240" w:lineRule="auto"/>
              <w:rPr>
                <w:rFonts w:ascii="Times New Roman" w:eastAsia="Times New Roman" w:hAnsi="Times New Roman" w:cs="Times New Roman"/>
                <w:i/>
                <w:sz w:val="20"/>
                <w:szCs w:val="20"/>
                <w:lang w:val="ro-RO" w:eastAsia="ro-RO"/>
              </w:rPr>
            </w:pPr>
            <w:r w:rsidRPr="0095743E">
              <w:rPr>
                <w:rFonts w:ascii="Times New Roman" w:eastAsia="Times New Roman" w:hAnsi="Times New Roman" w:cs="Times New Roman"/>
                <w:i/>
                <w:sz w:val="20"/>
                <w:szCs w:val="20"/>
                <w:lang w:val="ro-RO" w:eastAsia="ro-RO"/>
              </w:rPr>
              <w:t>Pericol chimic:</w:t>
            </w:r>
          </w:p>
          <w:p w14:paraId="1D541B42" w14:textId="77777777" w:rsidR="0095743E" w:rsidRPr="0095743E" w:rsidRDefault="0095743E" w:rsidP="0095743E">
            <w:pPr>
              <w:spacing w:after="0" w:line="240" w:lineRule="auto"/>
              <w:rPr>
                <w:rFonts w:ascii="Times New Roman" w:eastAsia="Times New Roman" w:hAnsi="Times New Roman" w:cs="Times New Roman"/>
                <w:sz w:val="20"/>
                <w:szCs w:val="20"/>
                <w:lang w:val="ro-RO" w:eastAsia="ro-RO"/>
              </w:rPr>
            </w:pPr>
            <w:r w:rsidRPr="0095743E">
              <w:rPr>
                <w:rFonts w:ascii="Times New Roman" w:eastAsia="Times New Roman" w:hAnsi="Times New Roman" w:cs="Times New Roman"/>
                <w:sz w:val="20"/>
                <w:szCs w:val="20"/>
                <w:lang w:val="ro-RO" w:eastAsia="ro-RO"/>
              </w:rPr>
              <w:t>Acceptarea apelor cu contaminanți chimici.</w:t>
            </w:r>
          </w:p>
          <w:p w14:paraId="3EA67F54" w14:textId="77777777" w:rsidR="0095743E" w:rsidRPr="0095743E" w:rsidRDefault="0095743E" w:rsidP="0095743E">
            <w:pPr>
              <w:spacing w:after="0" w:line="240" w:lineRule="auto"/>
              <w:rPr>
                <w:rFonts w:ascii="Times New Roman" w:eastAsia="Times New Roman" w:hAnsi="Times New Roman" w:cs="Times New Roman"/>
                <w:sz w:val="20"/>
                <w:szCs w:val="20"/>
                <w:lang w:val="ro-RO" w:eastAsia="ro-RO"/>
              </w:rPr>
            </w:pPr>
            <w:r w:rsidRPr="0095743E">
              <w:rPr>
                <w:rFonts w:ascii="Times New Roman" w:eastAsia="Times New Roman" w:hAnsi="Times New Roman" w:cs="Times New Roman"/>
                <w:sz w:val="20"/>
                <w:szCs w:val="20"/>
                <w:lang w:val="ro-RO" w:eastAsia="ro-RO"/>
              </w:rPr>
              <w:t>Transferul unor constituenți nedoriți din materialele conductelor (ex. oxizi de fier).</w:t>
            </w:r>
          </w:p>
          <w:p w14:paraId="146F96E1" w14:textId="77777777" w:rsidR="0095743E" w:rsidRPr="0095743E" w:rsidRDefault="0095743E" w:rsidP="0095743E">
            <w:pPr>
              <w:spacing w:after="0" w:line="240" w:lineRule="auto"/>
              <w:rPr>
                <w:rFonts w:ascii="Times New Roman" w:eastAsia="Times New Roman" w:hAnsi="Times New Roman" w:cs="Times New Roman"/>
                <w:sz w:val="20"/>
                <w:szCs w:val="20"/>
                <w:lang w:val="ro-RO" w:eastAsia="ro-RO"/>
              </w:rPr>
            </w:pPr>
            <w:r w:rsidRPr="0095743E">
              <w:rPr>
                <w:rFonts w:ascii="Times New Roman" w:eastAsia="Times New Roman" w:hAnsi="Times New Roman" w:cs="Times New Roman"/>
                <w:i/>
                <w:sz w:val="20"/>
                <w:szCs w:val="20"/>
                <w:lang w:val="ro-RO" w:eastAsia="ro-RO"/>
              </w:rPr>
              <w:t>Pericol fizic</w:t>
            </w:r>
            <w:r w:rsidRPr="0095743E">
              <w:rPr>
                <w:rFonts w:ascii="Times New Roman" w:eastAsia="Times New Roman" w:hAnsi="Times New Roman" w:cs="Times New Roman"/>
                <w:sz w:val="20"/>
                <w:szCs w:val="20"/>
                <w:lang w:val="ro-RO" w:eastAsia="ro-RO"/>
              </w:rPr>
              <w:t>:</w:t>
            </w:r>
          </w:p>
          <w:p w14:paraId="17FBF5A8"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sz w:val="20"/>
                <w:szCs w:val="20"/>
                <w:lang w:val="ro-RO" w:eastAsia="ro-RO"/>
              </w:rPr>
              <w:t>Impurități de pe conducte (depuneri la baza conductelor)</w:t>
            </w:r>
          </w:p>
        </w:tc>
        <w:tc>
          <w:tcPr>
            <w:tcW w:w="1843" w:type="dxa"/>
            <w:tcBorders>
              <w:top w:val="single" w:sz="6" w:space="0" w:color="000000"/>
              <w:left w:val="single" w:sz="6" w:space="0" w:color="000000"/>
              <w:bottom w:val="single" w:sz="6" w:space="0" w:color="000000"/>
              <w:right w:val="single" w:sz="6" w:space="0" w:color="000000"/>
            </w:tcBorders>
            <w:vAlign w:val="center"/>
          </w:tcPr>
          <w:p w14:paraId="380BDF2F" w14:textId="77777777" w:rsidR="0095743E" w:rsidRPr="0095743E" w:rsidRDefault="0095743E" w:rsidP="0095743E">
            <w:pPr>
              <w:spacing w:after="0" w:line="240" w:lineRule="auto"/>
              <w:ind w:left="99"/>
              <w:rPr>
                <w:rFonts w:ascii="Times New Roman" w:eastAsia="Times New Roman" w:hAnsi="Times New Roman" w:cs="Times New Roman"/>
                <w:color w:val="000000"/>
                <w:sz w:val="20"/>
                <w:szCs w:val="20"/>
                <w:lang w:val="ro-RO" w:eastAsia="ro-RO"/>
              </w:rPr>
            </w:pPr>
          </w:p>
          <w:p w14:paraId="3A7DEDE8"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Verificarea periodica a stării conductelor.</w:t>
            </w:r>
          </w:p>
          <w:p w14:paraId="0C1CC356"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Înlocuirea conductelor de oțel cu PE.</w:t>
            </w:r>
          </w:p>
          <w:p w14:paraId="467E7CDA"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Respectarea programelor de deznisipări la puțuri.</w:t>
            </w:r>
          </w:p>
          <w:p w14:paraId="7D88A363"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Respectarea programelor de igienizare la rezervorul tampon.</w:t>
            </w:r>
          </w:p>
        </w:tc>
        <w:tc>
          <w:tcPr>
            <w:tcW w:w="2268" w:type="dxa"/>
            <w:tcBorders>
              <w:top w:val="single" w:sz="6" w:space="0" w:color="000000"/>
              <w:left w:val="single" w:sz="6" w:space="0" w:color="000000"/>
              <w:bottom w:val="single" w:sz="6" w:space="0" w:color="000000"/>
              <w:right w:val="single" w:sz="6" w:space="0" w:color="000000"/>
            </w:tcBorders>
            <w:vAlign w:val="center"/>
          </w:tcPr>
          <w:p w14:paraId="7DF11841"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Încercări de laborator realizate de către Laborator Analize Apa al Companiei de Apa Someș, care este acreditat de către Ministerul Sănătății.</w:t>
            </w:r>
          </w:p>
          <w:p w14:paraId="253C693B"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Încercări de laborator realizate de către DSP-Cluj</w:t>
            </w:r>
          </w:p>
        </w:tc>
        <w:tc>
          <w:tcPr>
            <w:tcW w:w="1559" w:type="dxa"/>
            <w:tcBorders>
              <w:top w:val="single" w:sz="6" w:space="0" w:color="000000"/>
              <w:left w:val="single" w:sz="6" w:space="0" w:color="000000"/>
              <w:bottom w:val="single" w:sz="6" w:space="0" w:color="000000"/>
              <w:right w:val="single" w:sz="6" w:space="0" w:color="000000"/>
            </w:tcBorders>
            <w:vAlign w:val="center"/>
          </w:tcPr>
          <w:p w14:paraId="199DBA67"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Conform monitorizare de audit cu DSP</w:t>
            </w:r>
          </w:p>
          <w:p w14:paraId="5304BD36"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și monitorizare de control</w:t>
            </w:r>
          </w:p>
        </w:tc>
        <w:tc>
          <w:tcPr>
            <w:tcW w:w="1134" w:type="dxa"/>
            <w:tcBorders>
              <w:top w:val="single" w:sz="6" w:space="0" w:color="000000"/>
              <w:left w:val="single" w:sz="6" w:space="0" w:color="000000"/>
              <w:bottom w:val="single" w:sz="6" w:space="0" w:color="000000"/>
              <w:right w:val="single" w:sz="6" w:space="0" w:color="000000"/>
            </w:tcBorders>
            <w:vAlign w:val="center"/>
          </w:tcPr>
          <w:p w14:paraId="77DB9881"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Șef Laborator Analize Ape</w:t>
            </w:r>
          </w:p>
          <w:p w14:paraId="3E768F8A"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Șef Birou Monitorizare Calitate Apa</w:t>
            </w:r>
          </w:p>
        </w:tc>
        <w:tc>
          <w:tcPr>
            <w:tcW w:w="2125" w:type="dxa"/>
            <w:tcBorders>
              <w:top w:val="single" w:sz="6" w:space="0" w:color="000000"/>
              <w:left w:val="single" w:sz="6" w:space="0" w:color="000000"/>
              <w:bottom w:val="single" w:sz="6" w:space="0" w:color="000000"/>
              <w:right w:val="single" w:sz="6" w:space="0" w:color="000000"/>
            </w:tcBorders>
            <w:vAlign w:val="center"/>
          </w:tcPr>
          <w:p w14:paraId="656D7294"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Informarea imediată (telefonică) a șefului Stației de Tratare</w:t>
            </w:r>
          </w:p>
          <w:p w14:paraId="32D1829D"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Clorinarea ulterioara a apei.</w:t>
            </w:r>
          </w:p>
        </w:tc>
        <w:tc>
          <w:tcPr>
            <w:tcW w:w="993" w:type="dxa"/>
            <w:tcBorders>
              <w:top w:val="single" w:sz="6" w:space="0" w:color="000000"/>
              <w:left w:val="single" w:sz="6" w:space="0" w:color="000000"/>
              <w:bottom w:val="single" w:sz="6" w:space="0" w:color="000000"/>
              <w:right w:val="single" w:sz="6" w:space="0" w:color="000000"/>
            </w:tcBorders>
            <w:vAlign w:val="center"/>
          </w:tcPr>
          <w:p w14:paraId="2A8C9BA0"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Șef Stație Tratare</w:t>
            </w:r>
          </w:p>
        </w:tc>
        <w:tc>
          <w:tcPr>
            <w:tcW w:w="1560" w:type="dxa"/>
            <w:tcBorders>
              <w:top w:val="single" w:sz="6" w:space="0" w:color="000000"/>
              <w:left w:val="single" w:sz="6" w:space="0" w:color="000000"/>
              <w:bottom w:val="single" w:sz="6" w:space="0" w:color="000000"/>
              <w:right w:val="single" w:sz="6" w:space="0" w:color="000000"/>
            </w:tcBorders>
            <w:vAlign w:val="center"/>
          </w:tcPr>
          <w:p w14:paraId="6F3B13C0"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 xml:space="preserve">Raport încercare </w:t>
            </w:r>
          </w:p>
          <w:p w14:paraId="4871A9A8"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 xml:space="preserve">Raport acțiuni corective </w:t>
            </w:r>
          </w:p>
        </w:tc>
      </w:tr>
      <w:tr w:rsidR="0095743E" w:rsidRPr="0095743E" w14:paraId="69C8DD55" w14:textId="77777777" w:rsidTr="00CA6649">
        <w:tc>
          <w:tcPr>
            <w:tcW w:w="14368" w:type="dxa"/>
            <w:gridSpan w:val="8"/>
            <w:tcBorders>
              <w:top w:val="single" w:sz="6" w:space="0" w:color="000000"/>
              <w:left w:val="single" w:sz="6" w:space="0" w:color="000000"/>
              <w:bottom w:val="single" w:sz="6" w:space="0" w:color="000000"/>
              <w:right w:val="single" w:sz="6" w:space="0" w:color="000000"/>
            </w:tcBorders>
            <w:vAlign w:val="center"/>
          </w:tcPr>
          <w:p w14:paraId="7DBA2921" w14:textId="77777777" w:rsidR="0095743E" w:rsidRPr="0095743E" w:rsidRDefault="0095743E" w:rsidP="0095743E">
            <w:pPr>
              <w:spacing w:after="0" w:line="240" w:lineRule="auto"/>
              <w:jc w:val="center"/>
              <w:rPr>
                <w:rFonts w:ascii="Times New Roman" w:eastAsia="Times New Roman" w:hAnsi="Times New Roman" w:cs="Times New Roman"/>
                <w:b/>
                <w:color w:val="000000"/>
                <w:sz w:val="20"/>
                <w:szCs w:val="20"/>
                <w:lang w:val="ro-RO"/>
              </w:rPr>
            </w:pPr>
            <w:r w:rsidRPr="0095743E">
              <w:rPr>
                <w:rFonts w:ascii="Times New Roman" w:eastAsia="Times New Roman" w:hAnsi="Times New Roman" w:cs="Times New Roman"/>
                <w:b/>
                <w:color w:val="000000"/>
                <w:sz w:val="20"/>
                <w:szCs w:val="20"/>
                <w:lang w:val="ro-RO"/>
              </w:rPr>
              <w:t>DEZINFECȚIA CU CLOR</w:t>
            </w:r>
          </w:p>
        </w:tc>
      </w:tr>
      <w:tr w:rsidR="0095743E" w:rsidRPr="0095743E" w14:paraId="56293792" w14:textId="77777777" w:rsidTr="00CA6649">
        <w:tc>
          <w:tcPr>
            <w:tcW w:w="2886" w:type="dxa"/>
            <w:tcBorders>
              <w:top w:val="single" w:sz="6" w:space="0" w:color="000000"/>
              <w:left w:val="single" w:sz="6" w:space="0" w:color="000000"/>
              <w:bottom w:val="single" w:sz="6" w:space="0" w:color="000000"/>
              <w:right w:val="single" w:sz="6" w:space="0" w:color="000000"/>
            </w:tcBorders>
            <w:vAlign w:val="center"/>
          </w:tcPr>
          <w:p w14:paraId="59DFF9F1"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i/>
                <w:color w:val="000000"/>
                <w:sz w:val="20"/>
                <w:szCs w:val="20"/>
                <w:lang w:val="ro-RO"/>
              </w:rPr>
              <w:t>Pericol biologic</w:t>
            </w:r>
            <w:r w:rsidRPr="0095743E">
              <w:rPr>
                <w:rFonts w:ascii="Times New Roman" w:eastAsia="Times New Roman" w:hAnsi="Times New Roman" w:cs="Times New Roman"/>
                <w:color w:val="000000"/>
                <w:sz w:val="20"/>
                <w:szCs w:val="20"/>
                <w:lang w:val="ro-RO"/>
              </w:rPr>
              <w:t>:</w:t>
            </w:r>
          </w:p>
          <w:p w14:paraId="00847A41" w14:textId="77777777" w:rsidR="0095743E" w:rsidRPr="0095743E" w:rsidRDefault="0095743E" w:rsidP="0095743E">
            <w:pPr>
              <w:spacing w:after="0" w:line="240" w:lineRule="auto"/>
              <w:rPr>
                <w:rFonts w:ascii="Times New Roman" w:eastAsia="Times New Roman" w:hAnsi="Times New Roman" w:cs="Times New Roman"/>
                <w:i/>
                <w:color w:val="000000"/>
                <w:sz w:val="20"/>
                <w:szCs w:val="20"/>
                <w:lang w:val="ro-RO"/>
              </w:rPr>
            </w:pPr>
            <w:r w:rsidRPr="0095743E">
              <w:rPr>
                <w:rFonts w:ascii="Times New Roman" w:eastAsia="Times New Roman" w:hAnsi="Times New Roman" w:cs="Times New Roman"/>
                <w:color w:val="000000"/>
                <w:sz w:val="20"/>
                <w:szCs w:val="20"/>
                <w:lang w:val="ro-RO"/>
              </w:rPr>
              <w:t xml:space="preserve">Prezența microorganismelor (Escherichia coli, enterococi, bacterii coliforme) în apa brută/tratată </w:t>
            </w:r>
            <w:r w:rsidRPr="0095743E">
              <w:rPr>
                <w:rFonts w:ascii="Times New Roman" w:eastAsia="Times New Roman" w:hAnsi="Times New Roman" w:cs="Times New Roman"/>
                <w:i/>
                <w:color w:val="000000"/>
                <w:sz w:val="20"/>
                <w:szCs w:val="20"/>
                <w:lang w:val="ro-RO"/>
              </w:rPr>
              <w:t>Pericol chimic:</w:t>
            </w:r>
          </w:p>
          <w:p w14:paraId="7552D212"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ineficiența procesului de dezinfecție datorită nerespectării concentrației de clor.</w:t>
            </w:r>
          </w:p>
          <w:p w14:paraId="0552012B"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 xml:space="preserve">Depășirea cantității de clor rezidual liber datorită supradozării </w:t>
            </w:r>
          </w:p>
        </w:tc>
        <w:tc>
          <w:tcPr>
            <w:tcW w:w="1843" w:type="dxa"/>
            <w:tcBorders>
              <w:top w:val="single" w:sz="6" w:space="0" w:color="000000"/>
              <w:left w:val="single" w:sz="6" w:space="0" w:color="000000"/>
              <w:bottom w:val="single" w:sz="6" w:space="0" w:color="000000"/>
              <w:right w:val="single" w:sz="6" w:space="0" w:color="000000"/>
            </w:tcBorders>
            <w:vAlign w:val="center"/>
          </w:tcPr>
          <w:p w14:paraId="36037A9B"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Verificarea stării tehnice a aparatelor de dozare clor.</w:t>
            </w:r>
          </w:p>
          <w:p w14:paraId="3E8357B0"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Respectarea concentrației de clor stabilită.</w:t>
            </w:r>
          </w:p>
          <w:p w14:paraId="4FC7CA70"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Respectarea instrucțiunilor de lucru.</w:t>
            </w:r>
          </w:p>
        </w:tc>
        <w:tc>
          <w:tcPr>
            <w:tcW w:w="2268" w:type="dxa"/>
            <w:tcBorders>
              <w:top w:val="single" w:sz="6" w:space="0" w:color="000000"/>
              <w:left w:val="single" w:sz="6" w:space="0" w:color="000000"/>
              <w:bottom w:val="single" w:sz="6" w:space="0" w:color="000000"/>
              <w:right w:val="single" w:sz="6" w:space="0" w:color="000000"/>
            </w:tcBorders>
            <w:vAlign w:val="center"/>
          </w:tcPr>
          <w:p w14:paraId="3EADF9D0"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Încercări de laborator realizate de către Laborator Analize Apa al Companiei de Apa Someș (analize microbiologice, clor rezidual liber).</w:t>
            </w:r>
          </w:p>
        </w:tc>
        <w:tc>
          <w:tcPr>
            <w:tcW w:w="1559" w:type="dxa"/>
            <w:tcBorders>
              <w:top w:val="single" w:sz="6" w:space="0" w:color="000000"/>
              <w:left w:val="single" w:sz="6" w:space="0" w:color="000000"/>
              <w:bottom w:val="single" w:sz="6" w:space="0" w:color="000000"/>
              <w:right w:val="single" w:sz="6" w:space="0" w:color="000000"/>
            </w:tcBorders>
            <w:vAlign w:val="center"/>
          </w:tcPr>
          <w:p w14:paraId="33557336"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Conform Programului de prelevare şi încercare surse/rezervoare /rețele/ori de cate ori situația o impune.</w:t>
            </w:r>
          </w:p>
        </w:tc>
        <w:tc>
          <w:tcPr>
            <w:tcW w:w="1134" w:type="dxa"/>
            <w:tcBorders>
              <w:top w:val="single" w:sz="6" w:space="0" w:color="000000"/>
              <w:left w:val="single" w:sz="6" w:space="0" w:color="000000"/>
              <w:bottom w:val="single" w:sz="6" w:space="0" w:color="000000"/>
              <w:right w:val="single" w:sz="6" w:space="0" w:color="000000"/>
            </w:tcBorders>
            <w:vAlign w:val="center"/>
          </w:tcPr>
          <w:p w14:paraId="70319F81"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Șef Stație Tratare</w:t>
            </w:r>
          </w:p>
          <w:p w14:paraId="3AC0FD3E"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Șef Laborator Analize Ape</w:t>
            </w:r>
          </w:p>
        </w:tc>
        <w:tc>
          <w:tcPr>
            <w:tcW w:w="2125" w:type="dxa"/>
            <w:tcBorders>
              <w:top w:val="single" w:sz="6" w:space="0" w:color="000000"/>
              <w:left w:val="single" w:sz="6" w:space="0" w:color="000000"/>
              <w:bottom w:val="single" w:sz="6" w:space="0" w:color="000000"/>
              <w:right w:val="single" w:sz="6" w:space="0" w:color="000000"/>
            </w:tcBorders>
            <w:vAlign w:val="center"/>
          </w:tcPr>
          <w:p w14:paraId="18C00439"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Înlocuire dozator, recalibrare dozator, recalcularea vitezei de dozare și modificarea setărilor.</w:t>
            </w:r>
          </w:p>
          <w:p w14:paraId="196ECA3D"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Verificări manuale și experimentale periodice ale calibrării senzorului.</w:t>
            </w:r>
          </w:p>
          <w:p w14:paraId="4A513D3B"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Verificarea valabilității clorului.</w:t>
            </w:r>
          </w:p>
          <w:p w14:paraId="29A6EDAE"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Instruirea personalului de laborator care efectuează testările</w:t>
            </w:r>
          </w:p>
        </w:tc>
        <w:tc>
          <w:tcPr>
            <w:tcW w:w="993" w:type="dxa"/>
            <w:tcBorders>
              <w:top w:val="single" w:sz="6" w:space="0" w:color="000000"/>
              <w:left w:val="single" w:sz="6" w:space="0" w:color="000000"/>
              <w:bottom w:val="single" w:sz="6" w:space="0" w:color="000000"/>
              <w:right w:val="single" w:sz="6" w:space="0" w:color="000000"/>
            </w:tcBorders>
            <w:vAlign w:val="center"/>
          </w:tcPr>
          <w:p w14:paraId="03F8FF9C"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Șef Stație Tratare</w:t>
            </w:r>
          </w:p>
        </w:tc>
        <w:tc>
          <w:tcPr>
            <w:tcW w:w="1560" w:type="dxa"/>
            <w:tcBorders>
              <w:top w:val="single" w:sz="6" w:space="0" w:color="000000"/>
              <w:left w:val="single" w:sz="6" w:space="0" w:color="000000"/>
              <w:bottom w:val="single" w:sz="6" w:space="0" w:color="000000"/>
              <w:right w:val="single" w:sz="6" w:space="0" w:color="000000"/>
            </w:tcBorders>
            <w:vAlign w:val="center"/>
          </w:tcPr>
          <w:p w14:paraId="0272BD85"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Plan de revizii și reparații.</w:t>
            </w:r>
          </w:p>
          <w:p w14:paraId="06DD537D"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Rezultate teste de laborator.</w:t>
            </w:r>
          </w:p>
          <w:p w14:paraId="73D8906A"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Registru consum clor</w:t>
            </w:r>
          </w:p>
        </w:tc>
      </w:tr>
    </w:tbl>
    <w:p w14:paraId="0645BD86" w14:textId="77777777" w:rsidR="0095743E" w:rsidRPr="0095743E" w:rsidRDefault="0095743E" w:rsidP="0095743E">
      <w:pPr>
        <w:autoSpaceDE w:val="0"/>
        <w:autoSpaceDN w:val="0"/>
        <w:spacing w:after="0" w:line="240" w:lineRule="auto"/>
        <w:rPr>
          <w:rFonts w:ascii="Verdana" w:eastAsia="Verdana" w:hAnsi="Verdana" w:cs="Times New Roman"/>
          <w:sz w:val="18"/>
          <w:szCs w:val="16"/>
        </w:rPr>
      </w:pPr>
    </w:p>
    <w:p w14:paraId="3C847D38" w14:textId="77777777" w:rsidR="0095743E" w:rsidRPr="0095743E" w:rsidRDefault="0095743E" w:rsidP="0095743E">
      <w:pPr>
        <w:autoSpaceDE w:val="0"/>
        <w:autoSpaceDN w:val="0"/>
        <w:spacing w:after="0" w:line="240" w:lineRule="auto"/>
        <w:rPr>
          <w:rFonts w:ascii="Verdana" w:eastAsia="Verdana" w:hAnsi="Verdana" w:cs="Times New Roman"/>
          <w:sz w:val="18"/>
          <w:szCs w:val="16"/>
        </w:rPr>
      </w:pPr>
    </w:p>
    <w:p w14:paraId="41C4A862" w14:textId="77777777" w:rsidR="0095743E" w:rsidRPr="0095743E" w:rsidRDefault="0095743E" w:rsidP="0095743E">
      <w:pPr>
        <w:autoSpaceDE w:val="0"/>
        <w:autoSpaceDN w:val="0"/>
        <w:spacing w:after="0" w:line="240" w:lineRule="auto"/>
        <w:rPr>
          <w:rFonts w:ascii="Verdana" w:eastAsia="Verdana" w:hAnsi="Verdana" w:cs="Times New Roman"/>
          <w:sz w:val="18"/>
          <w:szCs w:val="16"/>
        </w:rPr>
      </w:pPr>
    </w:p>
    <w:p w14:paraId="307C85AE" w14:textId="77777777" w:rsidR="0095743E" w:rsidRPr="0095743E" w:rsidRDefault="0095743E" w:rsidP="0095743E">
      <w:pPr>
        <w:autoSpaceDE w:val="0"/>
        <w:autoSpaceDN w:val="0"/>
        <w:spacing w:after="0" w:line="240" w:lineRule="auto"/>
        <w:rPr>
          <w:rFonts w:ascii="Verdana" w:eastAsia="Verdana" w:hAnsi="Verdana" w:cs="Times New Roman"/>
          <w:sz w:val="18"/>
          <w:szCs w:val="16"/>
        </w:rPr>
      </w:pPr>
    </w:p>
    <w:p w14:paraId="34212207" w14:textId="77777777" w:rsidR="0095743E" w:rsidRPr="0095743E" w:rsidRDefault="0095743E" w:rsidP="0095743E">
      <w:pPr>
        <w:autoSpaceDE w:val="0"/>
        <w:autoSpaceDN w:val="0"/>
        <w:spacing w:after="0" w:line="240" w:lineRule="auto"/>
        <w:rPr>
          <w:rFonts w:ascii="Verdana" w:eastAsia="Verdana" w:hAnsi="Verdana" w:cs="Times New Roman"/>
          <w:sz w:val="18"/>
          <w:szCs w:val="16"/>
        </w:rPr>
      </w:pPr>
    </w:p>
    <w:p w14:paraId="76233AC2" w14:textId="77777777" w:rsidR="0095743E" w:rsidRPr="0095743E" w:rsidRDefault="0095743E" w:rsidP="0095743E">
      <w:pPr>
        <w:autoSpaceDE w:val="0"/>
        <w:autoSpaceDN w:val="0"/>
        <w:spacing w:after="0" w:line="240" w:lineRule="auto"/>
        <w:rPr>
          <w:rFonts w:ascii="Verdana" w:eastAsia="Verdana" w:hAnsi="Verdana" w:cs="Times New Roman"/>
          <w:sz w:val="18"/>
          <w:szCs w:val="16"/>
        </w:rPr>
      </w:pPr>
    </w:p>
    <w:p w14:paraId="40922AF9" w14:textId="77777777" w:rsidR="0095743E" w:rsidRPr="0095743E" w:rsidRDefault="0095743E" w:rsidP="0095743E">
      <w:pPr>
        <w:autoSpaceDE w:val="0"/>
        <w:autoSpaceDN w:val="0"/>
        <w:spacing w:after="0" w:line="240" w:lineRule="auto"/>
        <w:rPr>
          <w:rFonts w:ascii="Verdana" w:eastAsia="Verdana" w:hAnsi="Verdana" w:cs="Times New Roman"/>
          <w:sz w:val="18"/>
          <w:szCs w:val="16"/>
        </w:rPr>
      </w:pPr>
    </w:p>
    <w:p w14:paraId="42876E18" w14:textId="77777777" w:rsidR="0095743E" w:rsidRPr="0095743E" w:rsidRDefault="0095743E" w:rsidP="0095743E">
      <w:pPr>
        <w:autoSpaceDE w:val="0"/>
        <w:autoSpaceDN w:val="0"/>
        <w:spacing w:after="0" w:line="240" w:lineRule="auto"/>
        <w:rPr>
          <w:rFonts w:ascii="Verdana" w:eastAsia="Verdana" w:hAnsi="Verdana" w:cs="Times New Roman"/>
          <w:sz w:val="18"/>
          <w:szCs w:val="16"/>
        </w:rPr>
      </w:pPr>
    </w:p>
    <w:p w14:paraId="60976E2D" w14:textId="77777777" w:rsidR="0095743E" w:rsidRPr="0095743E" w:rsidRDefault="0095743E" w:rsidP="0095743E">
      <w:pPr>
        <w:autoSpaceDE w:val="0"/>
        <w:autoSpaceDN w:val="0"/>
        <w:spacing w:after="0" w:line="240" w:lineRule="auto"/>
        <w:rPr>
          <w:rFonts w:ascii="Verdana" w:eastAsia="Verdana" w:hAnsi="Verdana" w:cs="Times New Roman"/>
          <w:sz w:val="18"/>
          <w:szCs w:val="16"/>
        </w:rPr>
      </w:pPr>
    </w:p>
    <w:p w14:paraId="2C6A9DEC" w14:textId="77777777" w:rsidR="0095743E" w:rsidRPr="0095743E" w:rsidRDefault="0095743E" w:rsidP="0095743E">
      <w:pPr>
        <w:autoSpaceDE w:val="0"/>
        <w:autoSpaceDN w:val="0"/>
        <w:spacing w:after="0" w:line="240" w:lineRule="auto"/>
        <w:rPr>
          <w:rFonts w:ascii="Verdana" w:eastAsia="Verdana" w:hAnsi="Verdana" w:cs="Times New Roman"/>
          <w:sz w:val="18"/>
          <w:szCs w:val="16"/>
        </w:rPr>
      </w:pPr>
    </w:p>
    <w:p w14:paraId="11393DF4" w14:textId="77777777" w:rsidR="0095743E" w:rsidRPr="0095743E" w:rsidRDefault="0095743E" w:rsidP="0095743E">
      <w:pPr>
        <w:autoSpaceDE w:val="0"/>
        <w:autoSpaceDN w:val="0"/>
        <w:spacing w:after="0" w:line="240" w:lineRule="auto"/>
        <w:rPr>
          <w:rFonts w:ascii="Verdana" w:eastAsia="Verdana" w:hAnsi="Verdana" w:cs="Times New Roman"/>
          <w:sz w:val="18"/>
          <w:szCs w:val="16"/>
        </w:rPr>
      </w:pPr>
    </w:p>
    <w:tbl>
      <w:tblPr>
        <w:tblW w:w="13717" w:type="dxa"/>
        <w:tblInd w:w="22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886"/>
        <w:gridCol w:w="1843"/>
        <w:gridCol w:w="2268"/>
        <w:gridCol w:w="1559"/>
        <w:gridCol w:w="1134"/>
        <w:gridCol w:w="2125"/>
        <w:gridCol w:w="993"/>
        <w:gridCol w:w="909"/>
      </w:tblGrid>
      <w:tr w:rsidR="0095743E" w:rsidRPr="0095743E" w14:paraId="19814D1F" w14:textId="77777777" w:rsidTr="00CA6649">
        <w:tc>
          <w:tcPr>
            <w:tcW w:w="13717" w:type="dxa"/>
            <w:gridSpan w:val="8"/>
            <w:tcBorders>
              <w:top w:val="single" w:sz="6" w:space="0" w:color="000000"/>
              <w:left w:val="single" w:sz="6" w:space="0" w:color="000000"/>
              <w:bottom w:val="single" w:sz="6" w:space="0" w:color="000000"/>
              <w:right w:val="single" w:sz="6" w:space="0" w:color="000000"/>
            </w:tcBorders>
            <w:vAlign w:val="center"/>
          </w:tcPr>
          <w:p w14:paraId="5C0A7D99" w14:textId="77777777" w:rsidR="0095743E" w:rsidRPr="0095743E" w:rsidRDefault="0095743E" w:rsidP="0095743E">
            <w:pPr>
              <w:spacing w:after="0" w:line="240" w:lineRule="auto"/>
              <w:jc w:val="center"/>
              <w:rPr>
                <w:rFonts w:ascii="Times New Roman" w:eastAsia="Times New Roman" w:hAnsi="Times New Roman" w:cs="Times New Roman"/>
                <w:b/>
                <w:color w:val="000000"/>
                <w:sz w:val="20"/>
                <w:szCs w:val="20"/>
                <w:lang w:val="ro-RO"/>
              </w:rPr>
            </w:pPr>
            <w:r w:rsidRPr="0095743E">
              <w:rPr>
                <w:rFonts w:ascii="Times New Roman" w:eastAsia="Times New Roman" w:hAnsi="Times New Roman" w:cs="Times New Roman"/>
                <w:b/>
                <w:color w:val="000000"/>
                <w:sz w:val="20"/>
                <w:szCs w:val="20"/>
                <w:lang w:val="ro-RO"/>
              </w:rPr>
              <w:t>ÎNMAGAZINARE APĂ TRATATĂ ÎN REZERVOARE</w:t>
            </w:r>
          </w:p>
        </w:tc>
      </w:tr>
      <w:tr w:rsidR="0095743E" w:rsidRPr="0095743E" w14:paraId="6EA4F5EE" w14:textId="77777777" w:rsidTr="00CA6649">
        <w:tc>
          <w:tcPr>
            <w:tcW w:w="2886" w:type="dxa"/>
            <w:tcBorders>
              <w:top w:val="single" w:sz="6" w:space="0" w:color="000000"/>
              <w:left w:val="single" w:sz="6" w:space="0" w:color="000000"/>
              <w:bottom w:val="single" w:sz="6" w:space="0" w:color="000000"/>
              <w:right w:val="single" w:sz="6" w:space="0" w:color="000000"/>
            </w:tcBorders>
            <w:vAlign w:val="center"/>
          </w:tcPr>
          <w:p w14:paraId="10785F61"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i/>
                <w:color w:val="000000"/>
                <w:sz w:val="20"/>
                <w:szCs w:val="20"/>
                <w:lang w:val="ro-RO"/>
              </w:rPr>
              <w:t>Pericol biologic</w:t>
            </w:r>
            <w:r w:rsidRPr="0095743E">
              <w:rPr>
                <w:rFonts w:ascii="Times New Roman" w:eastAsia="Times New Roman" w:hAnsi="Times New Roman" w:cs="Times New Roman"/>
                <w:color w:val="000000"/>
                <w:sz w:val="20"/>
                <w:szCs w:val="20"/>
                <w:lang w:val="ro-RO"/>
              </w:rPr>
              <w:t>:</w:t>
            </w:r>
          </w:p>
          <w:p w14:paraId="74EFB9CB"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Contaminare microbiologica de la rezervoarele neigienizate.</w:t>
            </w:r>
          </w:p>
          <w:p w14:paraId="2BB78B5F" w14:textId="77777777" w:rsidR="0095743E" w:rsidRPr="0095743E" w:rsidRDefault="0095743E" w:rsidP="0095743E">
            <w:pPr>
              <w:spacing w:after="0" w:line="240" w:lineRule="auto"/>
              <w:rPr>
                <w:rFonts w:ascii="Times New Roman" w:eastAsia="Times New Roman" w:hAnsi="Times New Roman" w:cs="Times New Roman"/>
                <w:i/>
                <w:color w:val="000000"/>
                <w:sz w:val="20"/>
                <w:szCs w:val="20"/>
                <w:lang w:val="ro-RO"/>
              </w:rPr>
            </w:pPr>
            <w:r w:rsidRPr="0095743E">
              <w:rPr>
                <w:rFonts w:ascii="Times New Roman" w:eastAsia="Times New Roman" w:hAnsi="Times New Roman" w:cs="Times New Roman"/>
                <w:i/>
                <w:color w:val="000000"/>
                <w:sz w:val="20"/>
                <w:szCs w:val="20"/>
                <w:lang w:val="ro-RO"/>
              </w:rPr>
              <w:t>Pericol chimic:</w:t>
            </w:r>
          </w:p>
          <w:p w14:paraId="3B6A8145"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Transferul unor constituenți nedoriți din materialele rezervoarelor.</w:t>
            </w:r>
          </w:p>
          <w:p w14:paraId="7FEE1206"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Reziduuri de igienizanți</w:t>
            </w:r>
          </w:p>
        </w:tc>
        <w:tc>
          <w:tcPr>
            <w:tcW w:w="1843" w:type="dxa"/>
            <w:tcBorders>
              <w:top w:val="single" w:sz="6" w:space="0" w:color="000000"/>
              <w:left w:val="single" w:sz="6" w:space="0" w:color="000000"/>
              <w:bottom w:val="single" w:sz="6" w:space="0" w:color="000000"/>
              <w:right w:val="single" w:sz="6" w:space="0" w:color="000000"/>
            </w:tcBorders>
            <w:vAlign w:val="center"/>
          </w:tcPr>
          <w:p w14:paraId="6B3667D6"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Respectarea planurilor de spălare a rezervoarelor.</w:t>
            </w:r>
          </w:p>
          <w:p w14:paraId="213A8018"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Asigurarea nivelului de apă.</w:t>
            </w:r>
          </w:p>
          <w:p w14:paraId="5C50DC3A"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Verificarea periodica a stării rezervoarelor.</w:t>
            </w:r>
          </w:p>
          <w:p w14:paraId="251D902A"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Masuri de biosecuritate la rezervoarele de apa, conform Instrucțiunilor de lucru.</w:t>
            </w:r>
          </w:p>
          <w:p w14:paraId="7A304EBB"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2A4953F8"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Încercări de laborator realizate de către Laborator Analize Apa al Companiei de Apa Someș.</w:t>
            </w:r>
          </w:p>
        </w:tc>
        <w:tc>
          <w:tcPr>
            <w:tcW w:w="1559" w:type="dxa"/>
            <w:tcBorders>
              <w:top w:val="single" w:sz="6" w:space="0" w:color="000000"/>
              <w:left w:val="single" w:sz="6" w:space="0" w:color="000000"/>
              <w:bottom w:val="single" w:sz="6" w:space="0" w:color="000000"/>
              <w:right w:val="single" w:sz="6" w:space="0" w:color="000000"/>
            </w:tcBorders>
            <w:vAlign w:val="center"/>
          </w:tcPr>
          <w:p w14:paraId="5A272AA2"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Conform monitorizare de audit cu DSP</w:t>
            </w:r>
          </w:p>
          <w:p w14:paraId="2B9B6504"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și monitorizare de control</w:t>
            </w:r>
          </w:p>
        </w:tc>
        <w:tc>
          <w:tcPr>
            <w:tcW w:w="1134" w:type="dxa"/>
            <w:tcBorders>
              <w:top w:val="single" w:sz="6" w:space="0" w:color="000000"/>
              <w:left w:val="single" w:sz="6" w:space="0" w:color="000000"/>
              <w:bottom w:val="single" w:sz="6" w:space="0" w:color="000000"/>
              <w:right w:val="single" w:sz="6" w:space="0" w:color="000000"/>
            </w:tcBorders>
            <w:vAlign w:val="center"/>
          </w:tcPr>
          <w:p w14:paraId="037F0DF8"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Șef Stație Tratare</w:t>
            </w:r>
          </w:p>
          <w:p w14:paraId="3C478975"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Șef Laborator Analize Ape</w:t>
            </w:r>
          </w:p>
          <w:p w14:paraId="1F712758"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Șef Birou Monitorizare Calitate Apă</w:t>
            </w:r>
          </w:p>
        </w:tc>
        <w:tc>
          <w:tcPr>
            <w:tcW w:w="2125" w:type="dxa"/>
            <w:tcBorders>
              <w:top w:val="single" w:sz="6" w:space="0" w:color="000000"/>
              <w:left w:val="single" w:sz="6" w:space="0" w:color="000000"/>
              <w:bottom w:val="single" w:sz="6" w:space="0" w:color="000000"/>
              <w:right w:val="single" w:sz="6" w:space="0" w:color="000000"/>
            </w:tcBorders>
            <w:vAlign w:val="center"/>
          </w:tcPr>
          <w:p w14:paraId="52FF2CA4"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Construirea rezervoarelor din materiale admise(aplicarea programului companiei de reabilitare rețea).</w:t>
            </w:r>
          </w:p>
          <w:p w14:paraId="226068F8"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Spălare și dezinfectare rezervoare.</w:t>
            </w:r>
          </w:p>
          <w:p w14:paraId="67A7C051"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Inspecții ale stării tehnice a rezervoarelor și echipamentelor conexe.</w:t>
            </w:r>
          </w:p>
          <w:p w14:paraId="2989D58B"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Asigurarea zonelor de protecție.</w:t>
            </w:r>
          </w:p>
          <w:p w14:paraId="27D2017A"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Instruirea personalului care prelevează probe.</w:t>
            </w:r>
          </w:p>
        </w:tc>
        <w:tc>
          <w:tcPr>
            <w:tcW w:w="993" w:type="dxa"/>
            <w:tcBorders>
              <w:top w:val="single" w:sz="6" w:space="0" w:color="000000"/>
              <w:left w:val="single" w:sz="6" w:space="0" w:color="000000"/>
              <w:bottom w:val="single" w:sz="6" w:space="0" w:color="000000"/>
              <w:right w:val="single" w:sz="6" w:space="0" w:color="000000"/>
            </w:tcBorders>
            <w:vAlign w:val="center"/>
          </w:tcPr>
          <w:p w14:paraId="3E8F5FD7"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Șef Stație Tratare</w:t>
            </w:r>
          </w:p>
          <w:p w14:paraId="1D5C8FA1"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Maistru de tură</w:t>
            </w:r>
          </w:p>
        </w:tc>
        <w:tc>
          <w:tcPr>
            <w:tcW w:w="909" w:type="dxa"/>
            <w:tcBorders>
              <w:top w:val="single" w:sz="6" w:space="0" w:color="000000"/>
              <w:left w:val="single" w:sz="6" w:space="0" w:color="000000"/>
              <w:bottom w:val="single" w:sz="6" w:space="0" w:color="000000"/>
              <w:right w:val="single" w:sz="6" w:space="0" w:color="000000"/>
            </w:tcBorders>
            <w:vAlign w:val="center"/>
          </w:tcPr>
          <w:p w14:paraId="02FEC2C6"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Program de spălare rezervoare.</w:t>
            </w:r>
          </w:p>
          <w:p w14:paraId="0282CAA6"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Rezultate teste de laborator.</w:t>
            </w:r>
          </w:p>
        </w:tc>
      </w:tr>
      <w:tr w:rsidR="0095743E" w:rsidRPr="0095743E" w14:paraId="240EBCFE" w14:textId="77777777" w:rsidTr="00CA6649">
        <w:tc>
          <w:tcPr>
            <w:tcW w:w="11815" w:type="dxa"/>
            <w:gridSpan w:val="6"/>
            <w:tcBorders>
              <w:top w:val="single" w:sz="6" w:space="0" w:color="000000"/>
              <w:left w:val="single" w:sz="6" w:space="0" w:color="000000"/>
              <w:bottom w:val="single" w:sz="6" w:space="0" w:color="000000"/>
              <w:right w:val="single" w:sz="6" w:space="0" w:color="000000"/>
            </w:tcBorders>
            <w:vAlign w:val="center"/>
          </w:tcPr>
          <w:p w14:paraId="497BA211" w14:textId="77777777" w:rsidR="0095743E" w:rsidRPr="0095743E" w:rsidRDefault="0095743E" w:rsidP="0095743E">
            <w:pPr>
              <w:spacing w:after="0" w:line="240" w:lineRule="auto"/>
              <w:ind w:right="-1998"/>
              <w:jc w:val="center"/>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b/>
                <w:color w:val="000000"/>
                <w:sz w:val="20"/>
                <w:szCs w:val="20"/>
                <w:lang w:val="ro-RO"/>
              </w:rPr>
              <w:t>DISTRIBUȚIE APĂ POTABILĂ</w:t>
            </w:r>
          </w:p>
        </w:tc>
        <w:tc>
          <w:tcPr>
            <w:tcW w:w="993" w:type="dxa"/>
            <w:tcBorders>
              <w:top w:val="single" w:sz="6" w:space="0" w:color="000000"/>
              <w:left w:val="single" w:sz="6" w:space="0" w:color="000000"/>
              <w:bottom w:val="single" w:sz="6" w:space="0" w:color="000000"/>
              <w:right w:val="single" w:sz="6" w:space="0" w:color="000000"/>
            </w:tcBorders>
            <w:vAlign w:val="center"/>
          </w:tcPr>
          <w:p w14:paraId="27054D0E"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p>
        </w:tc>
        <w:tc>
          <w:tcPr>
            <w:tcW w:w="909" w:type="dxa"/>
            <w:tcBorders>
              <w:top w:val="single" w:sz="6" w:space="0" w:color="000000"/>
              <w:left w:val="single" w:sz="6" w:space="0" w:color="000000"/>
              <w:bottom w:val="single" w:sz="6" w:space="0" w:color="000000"/>
              <w:right w:val="single" w:sz="6" w:space="0" w:color="000000"/>
            </w:tcBorders>
            <w:vAlign w:val="center"/>
          </w:tcPr>
          <w:p w14:paraId="1169D4A0"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p>
        </w:tc>
      </w:tr>
      <w:tr w:rsidR="0095743E" w:rsidRPr="0095743E" w14:paraId="7B863992" w14:textId="77777777" w:rsidTr="00CA6649">
        <w:tc>
          <w:tcPr>
            <w:tcW w:w="2886" w:type="dxa"/>
            <w:tcBorders>
              <w:top w:val="single" w:sz="6" w:space="0" w:color="000000"/>
              <w:left w:val="single" w:sz="6" w:space="0" w:color="000000"/>
              <w:bottom w:val="single" w:sz="6" w:space="0" w:color="000000"/>
              <w:right w:val="single" w:sz="6" w:space="0" w:color="000000"/>
            </w:tcBorders>
            <w:vAlign w:val="center"/>
          </w:tcPr>
          <w:p w14:paraId="64751EF5"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i/>
                <w:color w:val="000000"/>
                <w:sz w:val="20"/>
                <w:szCs w:val="20"/>
                <w:lang w:val="ro-RO"/>
              </w:rPr>
              <w:t>Pericol biologic</w:t>
            </w:r>
            <w:r w:rsidRPr="0095743E">
              <w:rPr>
                <w:rFonts w:ascii="Times New Roman" w:eastAsia="Times New Roman" w:hAnsi="Times New Roman" w:cs="Times New Roman"/>
                <w:color w:val="000000"/>
                <w:sz w:val="20"/>
                <w:szCs w:val="20"/>
                <w:lang w:val="ro-RO"/>
              </w:rPr>
              <w:t>:</w:t>
            </w:r>
          </w:p>
          <w:p w14:paraId="7C31902A"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Contaminare microbiologica de la conducte (noduli bacterieni)</w:t>
            </w:r>
          </w:p>
          <w:p w14:paraId="1474A26E" w14:textId="77777777" w:rsidR="0095743E" w:rsidRPr="0095743E" w:rsidRDefault="0095743E" w:rsidP="0095743E">
            <w:pPr>
              <w:spacing w:after="0" w:line="240" w:lineRule="auto"/>
              <w:rPr>
                <w:rFonts w:ascii="Times New Roman" w:eastAsia="Times New Roman" w:hAnsi="Times New Roman" w:cs="Times New Roman"/>
                <w:i/>
                <w:color w:val="000000"/>
                <w:sz w:val="20"/>
                <w:szCs w:val="20"/>
                <w:lang w:val="ro-RO"/>
              </w:rPr>
            </w:pPr>
            <w:r w:rsidRPr="0095743E">
              <w:rPr>
                <w:rFonts w:ascii="Times New Roman" w:eastAsia="Times New Roman" w:hAnsi="Times New Roman" w:cs="Times New Roman"/>
                <w:i/>
                <w:color w:val="000000"/>
                <w:sz w:val="20"/>
                <w:szCs w:val="20"/>
                <w:lang w:val="ro-RO"/>
              </w:rPr>
              <w:t>Pericol chimic:</w:t>
            </w:r>
          </w:p>
          <w:p w14:paraId="59882383"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Transferul unor constituenți nedoriți din materialele conductelor(ex. oxizi de fier)</w:t>
            </w:r>
          </w:p>
          <w:p w14:paraId="56C7325A" w14:textId="77777777" w:rsidR="0095743E" w:rsidRPr="0095743E" w:rsidRDefault="0095743E" w:rsidP="0095743E">
            <w:pPr>
              <w:spacing w:after="0" w:line="240" w:lineRule="auto"/>
              <w:rPr>
                <w:rFonts w:ascii="Times New Roman" w:eastAsia="Times New Roman" w:hAnsi="Times New Roman" w:cs="Times New Roman"/>
                <w:i/>
                <w:color w:val="000000"/>
                <w:sz w:val="20"/>
                <w:szCs w:val="20"/>
                <w:lang w:val="ro-RO"/>
              </w:rPr>
            </w:pPr>
            <w:r w:rsidRPr="0095743E">
              <w:rPr>
                <w:rFonts w:ascii="Times New Roman" w:eastAsia="Times New Roman" w:hAnsi="Times New Roman" w:cs="Times New Roman"/>
                <w:i/>
                <w:color w:val="000000"/>
                <w:sz w:val="20"/>
                <w:szCs w:val="20"/>
                <w:lang w:val="ro-RO"/>
              </w:rPr>
              <w:t>Pericol fizic:</w:t>
            </w:r>
          </w:p>
          <w:p w14:paraId="32E397C3"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Impurități de pe conducte.</w:t>
            </w:r>
          </w:p>
          <w:p w14:paraId="6041F159"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Acceptarea apelor cu sedimente</w:t>
            </w:r>
          </w:p>
        </w:tc>
        <w:tc>
          <w:tcPr>
            <w:tcW w:w="1843" w:type="dxa"/>
            <w:tcBorders>
              <w:top w:val="single" w:sz="6" w:space="0" w:color="000000"/>
              <w:left w:val="single" w:sz="6" w:space="0" w:color="000000"/>
              <w:bottom w:val="single" w:sz="6" w:space="0" w:color="000000"/>
              <w:right w:val="single" w:sz="6" w:space="0" w:color="000000"/>
            </w:tcBorders>
            <w:vAlign w:val="center"/>
          </w:tcPr>
          <w:p w14:paraId="5CD4D78B"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Utilizarea conductelor din materiale admise.</w:t>
            </w:r>
          </w:p>
          <w:p w14:paraId="6C5DE522"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p>
          <w:p w14:paraId="692C29EF"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Verificarea periodica a stării conductelor</w:t>
            </w:r>
          </w:p>
        </w:tc>
        <w:tc>
          <w:tcPr>
            <w:tcW w:w="2268" w:type="dxa"/>
            <w:tcBorders>
              <w:top w:val="single" w:sz="6" w:space="0" w:color="000000"/>
              <w:left w:val="single" w:sz="6" w:space="0" w:color="000000"/>
              <w:bottom w:val="single" w:sz="6" w:space="0" w:color="000000"/>
              <w:right w:val="single" w:sz="4" w:space="0" w:color="auto"/>
            </w:tcBorders>
            <w:vAlign w:val="center"/>
          </w:tcPr>
          <w:p w14:paraId="5E5194E8"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Încercări de laborator realizate de către Laborator Analize Apa al Companiei de Apa Someș.</w:t>
            </w:r>
          </w:p>
        </w:tc>
        <w:tc>
          <w:tcPr>
            <w:tcW w:w="1559" w:type="dxa"/>
            <w:tcBorders>
              <w:top w:val="single" w:sz="6" w:space="0" w:color="000000"/>
              <w:left w:val="single" w:sz="4" w:space="0" w:color="auto"/>
              <w:bottom w:val="single" w:sz="6" w:space="0" w:color="000000"/>
              <w:right w:val="single" w:sz="6" w:space="0" w:color="000000"/>
            </w:tcBorders>
            <w:vAlign w:val="center"/>
          </w:tcPr>
          <w:p w14:paraId="7ACA7560"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Conform -Monitorizare de audit,  și monitorizare de control.</w:t>
            </w:r>
          </w:p>
        </w:tc>
        <w:tc>
          <w:tcPr>
            <w:tcW w:w="1134" w:type="dxa"/>
            <w:tcBorders>
              <w:top w:val="single" w:sz="6" w:space="0" w:color="000000"/>
              <w:left w:val="single" w:sz="6" w:space="0" w:color="000000"/>
              <w:bottom w:val="single" w:sz="6" w:space="0" w:color="000000"/>
              <w:right w:val="single" w:sz="6" w:space="0" w:color="000000"/>
            </w:tcBorders>
            <w:vAlign w:val="center"/>
          </w:tcPr>
          <w:p w14:paraId="4405CFB2"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Șef Laborator Analize Ape</w:t>
            </w:r>
          </w:p>
          <w:p w14:paraId="2DFDC831"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Șef Stație Tratare</w:t>
            </w:r>
          </w:p>
          <w:p w14:paraId="7BF5C22F"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Maistru de tură</w:t>
            </w:r>
          </w:p>
        </w:tc>
        <w:tc>
          <w:tcPr>
            <w:tcW w:w="2125" w:type="dxa"/>
            <w:tcBorders>
              <w:top w:val="single" w:sz="6" w:space="0" w:color="000000"/>
              <w:left w:val="single" w:sz="6" w:space="0" w:color="000000"/>
              <w:bottom w:val="single" w:sz="6" w:space="0" w:color="000000"/>
              <w:right w:val="single" w:sz="6" w:space="0" w:color="000000"/>
            </w:tcBorders>
            <w:vAlign w:val="center"/>
          </w:tcPr>
          <w:p w14:paraId="1E2782BB"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Înlocuirea conductelor din materiale necorespunzătoare (aplicarea programului companiei de reabilitare rețea).</w:t>
            </w:r>
          </w:p>
          <w:p w14:paraId="6CCF0AEF"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5DE36C35"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Șef Stație Tratare</w:t>
            </w:r>
          </w:p>
          <w:p w14:paraId="78BB10FB"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Maistru de tură</w:t>
            </w:r>
          </w:p>
        </w:tc>
        <w:tc>
          <w:tcPr>
            <w:tcW w:w="909" w:type="dxa"/>
            <w:tcBorders>
              <w:top w:val="single" w:sz="6" w:space="0" w:color="000000"/>
              <w:left w:val="single" w:sz="6" w:space="0" w:color="000000"/>
              <w:bottom w:val="single" w:sz="6" w:space="0" w:color="000000"/>
              <w:right w:val="single" w:sz="6" w:space="0" w:color="000000"/>
            </w:tcBorders>
            <w:vAlign w:val="center"/>
          </w:tcPr>
          <w:p w14:paraId="3B876452"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Plan de revizii și reparații</w:t>
            </w:r>
          </w:p>
          <w:p w14:paraId="5420706F"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p>
        </w:tc>
      </w:tr>
    </w:tbl>
    <w:p w14:paraId="675BA1C7" w14:textId="77777777" w:rsidR="0095743E" w:rsidRPr="0095743E" w:rsidRDefault="0095743E" w:rsidP="0095743E">
      <w:pPr>
        <w:spacing w:after="0" w:line="240" w:lineRule="auto"/>
        <w:ind w:left="225"/>
        <w:rPr>
          <w:rFonts w:ascii="Times New Roman" w:eastAsia="Times New Roman" w:hAnsi="Times New Roman" w:cs="Times New Roman"/>
          <w:color w:val="000000"/>
          <w:sz w:val="20"/>
          <w:szCs w:val="20"/>
          <w:shd w:val="clear" w:color="auto" w:fill="FFFFFF"/>
          <w:lang w:val="ro-RO"/>
          <w:specVanish/>
        </w:rPr>
      </w:pPr>
      <w:r w:rsidRPr="0095743E">
        <w:rPr>
          <w:rFonts w:ascii="Times New Roman" w:eastAsia="Times New Roman" w:hAnsi="Times New Roman" w:cs="Times New Roman"/>
          <w:color w:val="000000"/>
          <w:sz w:val="20"/>
          <w:szCs w:val="20"/>
          <w:shd w:val="clear" w:color="auto" w:fill="FFFFFF"/>
          <w:lang w:val="ro-RO"/>
        </w:rPr>
        <w:t xml:space="preserve">Legendă: </w:t>
      </w:r>
    </w:p>
    <w:p w14:paraId="415A465B" w14:textId="77777777" w:rsidR="0095743E" w:rsidRPr="0095743E" w:rsidRDefault="0095743E" w:rsidP="0095743E">
      <w:pPr>
        <w:spacing w:after="0" w:line="240" w:lineRule="auto"/>
        <w:ind w:left="450"/>
        <w:rPr>
          <w:rFonts w:ascii="Times New Roman" w:eastAsia="Times New Roman" w:hAnsi="Times New Roman" w:cs="Times New Roman"/>
          <w:sz w:val="20"/>
          <w:szCs w:val="20"/>
          <w:lang w:val="ro-RO"/>
        </w:rPr>
      </w:pPr>
      <w:r w:rsidRPr="0095743E">
        <w:rPr>
          <w:rFonts w:ascii="Times New Roman" w:eastAsia="Times New Roman" w:hAnsi="Times New Roman" w:cs="Times New Roman"/>
          <w:color w:val="000000"/>
          <w:sz w:val="20"/>
          <w:szCs w:val="20"/>
          <w:shd w:val="clear" w:color="auto" w:fill="FFFFFF"/>
          <w:lang w:val="ro-RO"/>
        </w:rPr>
        <w:t>B - pericol biologic;</w:t>
      </w:r>
    </w:p>
    <w:p w14:paraId="3F49DC96" w14:textId="77777777" w:rsidR="0095743E" w:rsidRPr="0095743E" w:rsidRDefault="0095743E" w:rsidP="0095743E">
      <w:pPr>
        <w:spacing w:after="0" w:line="240" w:lineRule="auto"/>
        <w:ind w:left="450"/>
        <w:rPr>
          <w:rFonts w:ascii="Times New Roman" w:eastAsia="Times New Roman" w:hAnsi="Times New Roman" w:cs="Times New Roman"/>
          <w:color w:val="000000"/>
          <w:sz w:val="20"/>
          <w:szCs w:val="20"/>
          <w:shd w:val="clear" w:color="auto" w:fill="FFFFFF"/>
          <w:lang w:val="ro-RO"/>
        </w:rPr>
      </w:pPr>
      <w:r w:rsidRPr="0095743E">
        <w:rPr>
          <w:rFonts w:ascii="Times New Roman" w:eastAsia="Times New Roman" w:hAnsi="Times New Roman" w:cs="Times New Roman"/>
          <w:color w:val="000000"/>
          <w:sz w:val="20"/>
          <w:szCs w:val="20"/>
          <w:shd w:val="clear" w:color="auto" w:fill="FFFFFF"/>
          <w:lang w:val="ro-RO"/>
        </w:rPr>
        <w:t>C - pericol chimic;</w:t>
      </w:r>
    </w:p>
    <w:p w14:paraId="0FA043EE" w14:textId="77777777" w:rsidR="0095743E" w:rsidRPr="0095743E" w:rsidRDefault="0095743E" w:rsidP="0095743E">
      <w:pPr>
        <w:spacing w:after="0" w:line="240" w:lineRule="auto"/>
        <w:ind w:left="450"/>
        <w:rPr>
          <w:rFonts w:ascii="Times New Roman" w:eastAsia="Times New Roman" w:hAnsi="Times New Roman" w:cs="Times New Roman"/>
          <w:color w:val="000000"/>
          <w:sz w:val="20"/>
          <w:szCs w:val="20"/>
          <w:shd w:val="clear" w:color="auto" w:fill="FFFFFF"/>
          <w:lang w:val="ro-RO"/>
        </w:rPr>
      </w:pPr>
      <w:r w:rsidRPr="0095743E">
        <w:rPr>
          <w:rFonts w:ascii="Times New Roman" w:eastAsia="Times New Roman" w:hAnsi="Times New Roman" w:cs="Times New Roman"/>
          <w:color w:val="000000"/>
          <w:sz w:val="20"/>
          <w:szCs w:val="20"/>
          <w:shd w:val="clear" w:color="auto" w:fill="FFFFFF"/>
          <w:lang w:val="ro-RO"/>
        </w:rPr>
        <w:t>F - pericol fizic;</w:t>
      </w:r>
    </w:p>
    <w:p w14:paraId="125AC859" w14:textId="77777777" w:rsidR="0095743E" w:rsidRPr="0095743E" w:rsidRDefault="0095743E" w:rsidP="0095743E">
      <w:pPr>
        <w:spacing w:after="0" w:line="240" w:lineRule="auto"/>
        <w:ind w:left="450"/>
        <w:rPr>
          <w:rFonts w:ascii="Times New Roman" w:eastAsia="Times New Roman" w:hAnsi="Times New Roman" w:cs="Times New Roman"/>
          <w:color w:val="000000"/>
          <w:sz w:val="20"/>
          <w:szCs w:val="20"/>
          <w:shd w:val="clear" w:color="auto" w:fill="FFFFFF"/>
          <w:lang w:val="ro-RO"/>
        </w:rPr>
      </w:pPr>
      <w:r w:rsidRPr="0095743E">
        <w:rPr>
          <w:rFonts w:ascii="Times New Roman" w:eastAsia="Times New Roman" w:hAnsi="Times New Roman" w:cs="Times New Roman"/>
          <w:color w:val="000000"/>
          <w:sz w:val="20"/>
          <w:szCs w:val="20"/>
          <w:shd w:val="clear" w:color="auto" w:fill="FFFFFF"/>
          <w:lang w:val="ro-RO"/>
        </w:rPr>
        <w:t>R - pericol radiologic;</w:t>
      </w:r>
    </w:p>
    <w:p w14:paraId="3FC4AB5D" w14:textId="77777777" w:rsidR="0095743E" w:rsidRPr="0095743E" w:rsidRDefault="0095743E" w:rsidP="0095743E">
      <w:pPr>
        <w:spacing w:after="0" w:line="240" w:lineRule="auto"/>
        <w:ind w:left="450"/>
        <w:rPr>
          <w:rFonts w:ascii="Times New Roman" w:eastAsia="Times New Roman" w:hAnsi="Times New Roman" w:cs="Times New Roman"/>
          <w:color w:val="000000"/>
          <w:sz w:val="20"/>
          <w:szCs w:val="20"/>
          <w:shd w:val="clear" w:color="auto" w:fill="FFFFFF"/>
          <w:lang w:val="ro-RO"/>
        </w:rPr>
      </w:pPr>
      <w:r w:rsidRPr="0095743E">
        <w:rPr>
          <w:rFonts w:ascii="Times New Roman" w:eastAsia="Times New Roman" w:hAnsi="Times New Roman" w:cs="Times New Roman"/>
          <w:color w:val="000000"/>
          <w:sz w:val="20"/>
          <w:szCs w:val="20"/>
          <w:shd w:val="clear" w:color="auto" w:fill="FFFFFF"/>
          <w:lang w:val="ro-RO"/>
        </w:rPr>
        <w:t>IL - instrucțiuni de lucru.</w:t>
      </w:r>
    </w:p>
    <w:p w14:paraId="76EEEEFD" w14:textId="77777777" w:rsidR="0095743E" w:rsidRPr="0095743E" w:rsidRDefault="0095743E" w:rsidP="0095743E">
      <w:pPr>
        <w:autoSpaceDE w:val="0"/>
        <w:autoSpaceDN w:val="0"/>
        <w:spacing w:after="0" w:line="240" w:lineRule="auto"/>
        <w:rPr>
          <w:rFonts w:ascii="Times New Roman" w:eastAsia="Verdana" w:hAnsi="Times New Roman" w:cs="Times New Roman"/>
          <w:sz w:val="20"/>
          <w:szCs w:val="20"/>
          <w:lang w:val="ro-RO"/>
        </w:rPr>
      </w:pPr>
    </w:p>
    <w:p w14:paraId="475368CE" w14:textId="77777777" w:rsidR="0095743E" w:rsidRPr="0095743E" w:rsidRDefault="0095743E" w:rsidP="0095743E">
      <w:pPr>
        <w:spacing w:after="0" w:line="240" w:lineRule="auto"/>
        <w:jc w:val="both"/>
        <w:rPr>
          <w:rFonts w:ascii="Times New Roman" w:eastAsia="Times New Roman" w:hAnsi="Times New Roman" w:cs="Times New Roman"/>
          <w:color w:val="000000"/>
          <w:sz w:val="24"/>
          <w:szCs w:val="24"/>
          <w:shd w:val="clear" w:color="auto" w:fill="FFFFFF"/>
          <w:lang w:val="ro-RO"/>
        </w:rPr>
      </w:pPr>
    </w:p>
    <w:p w14:paraId="65E87B47" w14:textId="77777777" w:rsidR="0095743E" w:rsidRPr="0095743E" w:rsidRDefault="0095743E" w:rsidP="0095743E">
      <w:pPr>
        <w:spacing w:after="0" w:line="240" w:lineRule="auto"/>
        <w:jc w:val="both"/>
        <w:rPr>
          <w:rFonts w:ascii="Times New Roman" w:eastAsia="Times New Roman" w:hAnsi="Times New Roman" w:cs="Times New Roman"/>
          <w:color w:val="000000"/>
          <w:sz w:val="24"/>
          <w:szCs w:val="24"/>
          <w:shd w:val="clear" w:color="auto" w:fill="FFFFFF"/>
          <w:lang w:val="ro-RO"/>
        </w:rPr>
      </w:pPr>
    </w:p>
    <w:p w14:paraId="22CE47D5" w14:textId="77777777" w:rsidR="0095743E" w:rsidRPr="0095743E" w:rsidRDefault="0095743E" w:rsidP="0095743E">
      <w:pPr>
        <w:spacing w:after="0" w:line="240" w:lineRule="auto"/>
        <w:jc w:val="both"/>
        <w:rPr>
          <w:rFonts w:ascii="Times New Roman" w:eastAsia="Times New Roman" w:hAnsi="Times New Roman" w:cs="Times New Roman"/>
          <w:color w:val="000000"/>
          <w:sz w:val="24"/>
          <w:szCs w:val="24"/>
          <w:shd w:val="clear" w:color="auto" w:fill="FFFFFF"/>
          <w:lang w:val="ro-RO"/>
        </w:rPr>
      </w:pPr>
    </w:p>
    <w:p w14:paraId="5EA68594" w14:textId="77777777" w:rsidR="0095743E" w:rsidRPr="0095743E" w:rsidRDefault="0095743E" w:rsidP="0095743E">
      <w:pPr>
        <w:spacing w:after="0" w:line="240" w:lineRule="auto"/>
        <w:jc w:val="both"/>
        <w:rPr>
          <w:rFonts w:ascii="Times New Roman" w:eastAsia="Times New Roman" w:hAnsi="Times New Roman" w:cs="Times New Roman"/>
          <w:color w:val="000000"/>
          <w:sz w:val="24"/>
          <w:szCs w:val="24"/>
          <w:shd w:val="clear" w:color="auto" w:fill="FFFFFF"/>
          <w:lang w:val="ro-RO"/>
        </w:rPr>
      </w:pPr>
    </w:p>
    <w:p w14:paraId="355F5861" w14:textId="77777777" w:rsidR="0095743E" w:rsidRPr="0095743E" w:rsidRDefault="0095743E" w:rsidP="0095743E">
      <w:pPr>
        <w:spacing w:after="0" w:line="240" w:lineRule="auto"/>
        <w:jc w:val="both"/>
        <w:rPr>
          <w:rFonts w:ascii="Times New Roman" w:eastAsia="Times New Roman" w:hAnsi="Times New Roman" w:cs="Times New Roman"/>
          <w:color w:val="000000"/>
          <w:sz w:val="24"/>
          <w:szCs w:val="24"/>
          <w:shd w:val="clear" w:color="auto" w:fill="FFFFFF"/>
          <w:lang w:val="ro-RO"/>
        </w:rPr>
      </w:pPr>
    </w:p>
    <w:p w14:paraId="25CE645F" w14:textId="77777777" w:rsidR="0095743E" w:rsidRPr="0095743E" w:rsidRDefault="0095743E" w:rsidP="0095743E">
      <w:pPr>
        <w:spacing w:after="0" w:line="240" w:lineRule="auto"/>
        <w:jc w:val="both"/>
        <w:rPr>
          <w:rFonts w:ascii="Times New Roman" w:eastAsia="Times New Roman" w:hAnsi="Times New Roman" w:cs="Times New Roman"/>
          <w:color w:val="000000"/>
          <w:sz w:val="24"/>
          <w:szCs w:val="24"/>
          <w:shd w:val="clear" w:color="auto" w:fill="FFFFFF"/>
          <w:lang w:val="ro-RO"/>
        </w:rPr>
      </w:pPr>
    </w:p>
    <w:p w14:paraId="79ED4FE6" w14:textId="0DE228CD" w:rsidR="0095743E" w:rsidRPr="0095743E" w:rsidRDefault="0095743E" w:rsidP="0095743E">
      <w:pPr>
        <w:keepNext/>
        <w:keepLines/>
        <w:autoSpaceDE w:val="0"/>
        <w:autoSpaceDN w:val="0"/>
        <w:spacing w:before="240" w:after="0" w:line="240" w:lineRule="auto"/>
        <w:jc w:val="center"/>
        <w:outlineLvl w:val="0"/>
        <w:rPr>
          <w:rFonts w:ascii="Times New Roman" w:eastAsia="Times New Roman" w:hAnsi="Times New Roman" w:cs="Times New Roman"/>
          <w:b/>
          <w:color w:val="000000"/>
          <w:sz w:val="28"/>
          <w:szCs w:val="28"/>
          <w:shd w:val="clear" w:color="auto" w:fill="FFFFFF"/>
          <w:lang w:val="ro-RO"/>
        </w:rPr>
      </w:pPr>
      <w:r>
        <w:rPr>
          <w:rFonts w:ascii="Times New Roman" w:eastAsia="Times New Roman" w:hAnsi="Times New Roman" w:cs="Times New Roman"/>
          <w:b/>
          <w:color w:val="000000"/>
          <w:sz w:val="28"/>
          <w:szCs w:val="28"/>
          <w:lang w:val="ro-RO"/>
        </w:rPr>
        <w:t>Planul de management al riscurilor – sistemul de alimentare cu apa potabila Huedin (sursa de apa Bologa)</w:t>
      </w:r>
    </w:p>
    <w:p w14:paraId="201F1E05" w14:textId="77777777" w:rsidR="0095743E" w:rsidRPr="0095743E" w:rsidRDefault="0095743E" w:rsidP="0095743E">
      <w:pPr>
        <w:spacing w:after="0" w:line="240" w:lineRule="auto"/>
        <w:ind w:left="225"/>
        <w:rPr>
          <w:rFonts w:ascii="Times New Roman" w:eastAsia="Times New Roman" w:hAnsi="Times New Roman" w:cs="Times New Roman"/>
          <w:color w:val="000000"/>
          <w:sz w:val="24"/>
          <w:szCs w:val="24"/>
          <w:shd w:val="clear" w:color="auto" w:fill="FFFFFF"/>
          <w:lang w:val="ro-RO"/>
        </w:rPr>
      </w:pPr>
      <w:r w:rsidRPr="0095743E">
        <w:rPr>
          <w:rFonts w:ascii="Times New Roman" w:eastAsia="Times New Roman" w:hAnsi="Times New Roman" w:cs="Times New Roman"/>
          <w:color w:val="000000"/>
          <w:sz w:val="24"/>
          <w:szCs w:val="24"/>
          <w:shd w:val="clear" w:color="auto" w:fill="FFFFFF"/>
          <w:lang w:val="ro-RO"/>
        </w:rPr>
        <w:t>Obiective:</w:t>
      </w:r>
    </w:p>
    <w:p w14:paraId="64CF7C35" w14:textId="77777777" w:rsidR="0095743E" w:rsidRPr="0095743E" w:rsidRDefault="0095743E" w:rsidP="0095743E">
      <w:pPr>
        <w:spacing w:after="0" w:line="240" w:lineRule="auto"/>
        <w:rPr>
          <w:rFonts w:ascii="Times New Roman" w:eastAsia="Times New Roman" w:hAnsi="Times New Roman" w:cs="Times New Roman"/>
          <w:color w:val="000000"/>
          <w:sz w:val="24"/>
          <w:szCs w:val="24"/>
          <w:shd w:val="clear" w:color="auto" w:fill="FFFFFF"/>
          <w:lang w:val="ro-RO"/>
        </w:rPr>
      </w:pPr>
      <w:r w:rsidRPr="0095743E">
        <w:rPr>
          <w:rFonts w:ascii="Times New Roman" w:eastAsia="Times New Roman" w:hAnsi="Times New Roman" w:cs="Times New Roman"/>
          <w:b/>
          <w:bCs/>
          <w:color w:val="8B0000"/>
          <w:sz w:val="24"/>
          <w:szCs w:val="24"/>
          <w:shd w:val="clear" w:color="auto" w:fill="FFFFFF"/>
          <w:lang w:val="ro-RO"/>
        </w:rPr>
        <w:t>1.</w:t>
      </w:r>
      <w:r w:rsidRPr="0095743E">
        <w:rPr>
          <w:rFonts w:ascii="Times New Roman" w:eastAsia="Times New Roman" w:hAnsi="Times New Roman" w:cs="Times New Roman"/>
          <w:color w:val="000000"/>
          <w:sz w:val="24"/>
          <w:szCs w:val="24"/>
          <w:shd w:val="clear" w:color="auto" w:fill="FFFFFF"/>
          <w:lang w:val="ro-RO"/>
        </w:rPr>
        <w:t xml:space="preserve"> Reducerea sau eliminarea riscurilor de modificare a calității apei la sursă</w:t>
      </w:r>
    </w:p>
    <w:p w14:paraId="06DCE7A8" w14:textId="77777777" w:rsidR="0095743E" w:rsidRPr="0095743E" w:rsidRDefault="0095743E" w:rsidP="0095743E">
      <w:pPr>
        <w:autoSpaceDE w:val="0"/>
        <w:autoSpaceDN w:val="0"/>
        <w:spacing w:after="0" w:line="240" w:lineRule="auto"/>
        <w:jc w:val="both"/>
        <w:rPr>
          <w:rFonts w:ascii="Times New Roman" w:eastAsia="Verdana" w:hAnsi="Times New Roman" w:cs="Times New Roman"/>
          <w:color w:val="000000"/>
          <w:sz w:val="24"/>
          <w:szCs w:val="24"/>
          <w:shd w:val="clear" w:color="auto" w:fill="FFFFFF"/>
          <w:lang w:val="ro-RO"/>
        </w:rPr>
      </w:pPr>
      <w:r w:rsidRPr="0095743E">
        <w:rPr>
          <w:rFonts w:ascii="Times New Roman" w:eastAsia="Times New Roman" w:hAnsi="Times New Roman" w:cs="Times New Roman"/>
          <w:b/>
          <w:bCs/>
          <w:color w:val="8B0000"/>
          <w:sz w:val="24"/>
          <w:szCs w:val="24"/>
          <w:shd w:val="clear" w:color="auto" w:fill="FFFFFF"/>
          <w:lang w:val="ro-RO"/>
        </w:rPr>
        <w:t>2.</w:t>
      </w:r>
      <w:r w:rsidRPr="0095743E">
        <w:rPr>
          <w:rFonts w:ascii="Times New Roman" w:eastAsia="Times New Roman" w:hAnsi="Times New Roman" w:cs="Times New Roman"/>
          <w:color w:val="000000"/>
          <w:sz w:val="24"/>
          <w:szCs w:val="24"/>
          <w:shd w:val="clear" w:color="auto" w:fill="FFFFFF"/>
          <w:lang w:val="ro-RO"/>
        </w:rPr>
        <w:t xml:space="preserve"> </w:t>
      </w:r>
      <w:r w:rsidRPr="0095743E">
        <w:rPr>
          <w:rFonts w:ascii="Times New Roman" w:eastAsia="Verdana" w:hAnsi="Times New Roman" w:cs="Times New Roman"/>
          <w:b/>
          <w:bCs/>
          <w:color w:val="000000"/>
          <w:sz w:val="24"/>
          <w:szCs w:val="24"/>
          <w:shd w:val="clear" w:color="auto" w:fill="FFFFFF"/>
          <w:lang w:val="ro-RO"/>
        </w:rPr>
        <w:t>.</w:t>
      </w:r>
      <w:r w:rsidRPr="0095743E">
        <w:rPr>
          <w:rFonts w:ascii="Verdana" w:eastAsia="Verdana" w:hAnsi="Verdana" w:cs="Times New Roman"/>
          <w:color w:val="000000"/>
          <w:sz w:val="24"/>
          <w:szCs w:val="24"/>
          <w:shd w:val="clear" w:color="auto" w:fill="FFFFFF"/>
          <w:lang w:val="ro-RO"/>
        </w:rPr>
        <w:t xml:space="preserve"> </w:t>
      </w:r>
      <w:r w:rsidRPr="0095743E">
        <w:rPr>
          <w:rFonts w:ascii="Times New Roman" w:eastAsia="Verdana" w:hAnsi="Times New Roman" w:cs="Times New Roman"/>
          <w:color w:val="000000"/>
          <w:sz w:val="24"/>
          <w:szCs w:val="24"/>
          <w:shd w:val="clear" w:color="auto" w:fill="FFFFFF"/>
          <w:lang w:val="ro-RO"/>
        </w:rPr>
        <w:t>Alegerea unei tehnologii de tratare eficientă şi adecvată calității apei brute la sursă, astfel încât produșii de reacție secundari cu impact asupra sănătății omului să fie în limita valorilor admise în Ordonanța nr. 7 din 18.01.2023</w:t>
      </w:r>
    </w:p>
    <w:tbl>
      <w:tblPr>
        <w:tblW w:w="0" w:type="auto"/>
        <w:tblInd w:w="-57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51"/>
        <w:gridCol w:w="1984"/>
        <w:gridCol w:w="3765"/>
        <w:gridCol w:w="1480"/>
        <w:gridCol w:w="2085"/>
        <w:gridCol w:w="1917"/>
        <w:gridCol w:w="1437"/>
      </w:tblGrid>
      <w:tr w:rsidR="0095743E" w:rsidRPr="0095743E" w14:paraId="3A3B15BB" w14:textId="77777777" w:rsidTr="00CA6649">
        <w:tc>
          <w:tcPr>
            <w:tcW w:w="851" w:type="dxa"/>
            <w:tcBorders>
              <w:top w:val="single" w:sz="6" w:space="0" w:color="000000"/>
              <w:left w:val="single" w:sz="6" w:space="0" w:color="000000"/>
              <w:bottom w:val="single" w:sz="6" w:space="0" w:color="000000"/>
              <w:right w:val="single" w:sz="6" w:space="0" w:color="000000"/>
            </w:tcBorders>
            <w:vAlign w:val="center"/>
            <w:hideMark/>
          </w:tcPr>
          <w:p w14:paraId="63AFC8CF" w14:textId="77777777" w:rsidR="0095743E" w:rsidRPr="0095743E" w:rsidRDefault="0095743E" w:rsidP="0095743E">
            <w:pPr>
              <w:spacing w:after="0" w:line="240" w:lineRule="auto"/>
              <w:rPr>
                <w:rFonts w:ascii="Times New Roman" w:eastAsia="Times New Roman" w:hAnsi="Times New Roman" w:cs="Times New Roman"/>
                <w:color w:val="000000"/>
                <w:lang w:val="ro-RO"/>
              </w:rPr>
            </w:pPr>
            <w:r w:rsidRPr="0095743E">
              <w:rPr>
                <w:rFonts w:ascii="Times New Roman" w:eastAsia="Times New Roman" w:hAnsi="Times New Roman" w:cs="Times New Roman"/>
                <w:color w:val="000000"/>
                <w:lang w:val="ro-RO"/>
              </w:rPr>
              <w:t>Scor de risc*</w:t>
            </w:r>
          </w:p>
        </w:tc>
        <w:tc>
          <w:tcPr>
            <w:tcW w:w="1984" w:type="dxa"/>
            <w:tcBorders>
              <w:top w:val="single" w:sz="6" w:space="0" w:color="000000"/>
              <w:left w:val="single" w:sz="6" w:space="0" w:color="000000"/>
              <w:bottom w:val="single" w:sz="6" w:space="0" w:color="000000"/>
              <w:right w:val="single" w:sz="6" w:space="0" w:color="000000"/>
            </w:tcBorders>
            <w:vAlign w:val="center"/>
            <w:hideMark/>
          </w:tcPr>
          <w:p w14:paraId="69B7908D" w14:textId="77777777" w:rsidR="0095743E" w:rsidRPr="0095743E" w:rsidRDefault="0095743E" w:rsidP="0095743E">
            <w:pPr>
              <w:spacing w:after="0" w:line="240" w:lineRule="auto"/>
              <w:rPr>
                <w:rFonts w:ascii="Times New Roman" w:eastAsia="Times New Roman" w:hAnsi="Times New Roman" w:cs="Times New Roman"/>
                <w:color w:val="000000"/>
                <w:lang w:val="ro-RO"/>
              </w:rPr>
            </w:pPr>
            <w:r w:rsidRPr="0095743E">
              <w:rPr>
                <w:rFonts w:ascii="Times New Roman" w:eastAsia="Times New Roman" w:hAnsi="Times New Roman" w:cs="Times New Roman"/>
                <w:color w:val="000000"/>
                <w:lang w:val="ro-RO"/>
              </w:rPr>
              <w:t>Sursa de risc/Descrierea riscului</w:t>
            </w:r>
          </w:p>
        </w:tc>
        <w:tc>
          <w:tcPr>
            <w:tcW w:w="3765" w:type="dxa"/>
            <w:tcBorders>
              <w:top w:val="single" w:sz="6" w:space="0" w:color="000000"/>
              <w:left w:val="single" w:sz="6" w:space="0" w:color="000000"/>
              <w:bottom w:val="single" w:sz="6" w:space="0" w:color="000000"/>
              <w:right w:val="single" w:sz="6" w:space="0" w:color="000000"/>
            </w:tcBorders>
            <w:vAlign w:val="center"/>
            <w:hideMark/>
          </w:tcPr>
          <w:p w14:paraId="42316BE1" w14:textId="77777777" w:rsidR="0095743E" w:rsidRPr="0095743E" w:rsidRDefault="0095743E" w:rsidP="0095743E">
            <w:pPr>
              <w:spacing w:after="0" w:line="240" w:lineRule="auto"/>
              <w:rPr>
                <w:rFonts w:ascii="Times New Roman" w:eastAsia="Times New Roman" w:hAnsi="Times New Roman" w:cs="Times New Roman"/>
                <w:color w:val="000000"/>
                <w:lang w:val="ro-RO"/>
              </w:rPr>
            </w:pPr>
            <w:r w:rsidRPr="0095743E">
              <w:rPr>
                <w:rFonts w:ascii="Times New Roman" w:eastAsia="Times New Roman" w:hAnsi="Times New Roman" w:cs="Times New Roman"/>
                <w:color w:val="000000"/>
                <w:lang w:val="ro-RO"/>
              </w:rPr>
              <w:t>Măsurile de control</w:t>
            </w:r>
          </w:p>
        </w:tc>
        <w:tc>
          <w:tcPr>
            <w:tcW w:w="1480" w:type="dxa"/>
            <w:tcBorders>
              <w:top w:val="single" w:sz="6" w:space="0" w:color="000000"/>
              <w:left w:val="single" w:sz="6" w:space="0" w:color="000000"/>
              <w:bottom w:val="single" w:sz="6" w:space="0" w:color="000000"/>
              <w:right w:val="single" w:sz="6" w:space="0" w:color="000000"/>
            </w:tcBorders>
            <w:vAlign w:val="center"/>
            <w:hideMark/>
          </w:tcPr>
          <w:p w14:paraId="7D047DD6" w14:textId="77777777" w:rsidR="0095743E" w:rsidRPr="0095743E" w:rsidRDefault="0095743E" w:rsidP="0095743E">
            <w:pPr>
              <w:spacing w:after="0" w:line="240" w:lineRule="auto"/>
              <w:rPr>
                <w:rFonts w:ascii="Times New Roman" w:eastAsia="Times New Roman" w:hAnsi="Times New Roman" w:cs="Times New Roman"/>
                <w:color w:val="000000"/>
                <w:lang w:val="ro-RO"/>
              </w:rPr>
            </w:pPr>
            <w:r w:rsidRPr="0095743E">
              <w:rPr>
                <w:rFonts w:ascii="Times New Roman" w:eastAsia="Times New Roman" w:hAnsi="Times New Roman" w:cs="Times New Roman"/>
                <w:color w:val="000000"/>
                <w:lang w:val="ro-RO"/>
              </w:rPr>
              <w:t>Limitele critice măsurabile</w:t>
            </w:r>
          </w:p>
        </w:tc>
        <w:tc>
          <w:tcPr>
            <w:tcW w:w="2085" w:type="dxa"/>
            <w:tcBorders>
              <w:top w:val="single" w:sz="6" w:space="0" w:color="000000"/>
              <w:left w:val="single" w:sz="6" w:space="0" w:color="000000"/>
              <w:bottom w:val="single" w:sz="6" w:space="0" w:color="000000"/>
              <w:right w:val="single" w:sz="6" w:space="0" w:color="000000"/>
            </w:tcBorders>
            <w:vAlign w:val="center"/>
            <w:hideMark/>
          </w:tcPr>
          <w:p w14:paraId="305C788C" w14:textId="77777777" w:rsidR="0095743E" w:rsidRPr="0095743E" w:rsidRDefault="0095743E" w:rsidP="0095743E">
            <w:pPr>
              <w:spacing w:after="0" w:line="240" w:lineRule="auto"/>
              <w:rPr>
                <w:rFonts w:ascii="Times New Roman" w:eastAsia="Times New Roman" w:hAnsi="Times New Roman" w:cs="Times New Roman"/>
                <w:color w:val="000000"/>
                <w:lang w:val="ro-RO"/>
              </w:rPr>
            </w:pPr>
            <w:r w:rsidRPr="0095743E">
              <w:rPr>
                <w:rFonts w:ascii="Times New Roman" w:eastAsia="Times New Roman" w:hAnsi="Times New Roman" w:cs="Times New Roman"/>
                <w:color w:val="000000"/>
                <w:lang w:val="ro-RO"/>
              </w:rPr>
              <w:t>Monitorizare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896BCC" w14:textId="77777777" w:rsidR="0095743E" w:rsidRPr="0095743E" w:rsidRDefault="0095743E" w:rsidP="0095743E">
            <w:pPr>
              <w:spacing w:after="0" w:line="240" w:lineRule="auto"/>
              <w:rPr>
                <w:rFonts w:ascii="Times New Roman" w:eastAsia="Times New Roman" w:hAnsi="Times New Roman" w:cs="Times New Roman"/>
                <w:color w:val="000000"/>
                <w:lang w:val="ro-RO"/>
              </w:rPr>
            </w:pPr>
            <w:r w:rsidRPr="0095743E">
              <w:rPr>
                <w:rFonts w:ascii="Times New Roman" w:eastAsia="Times New Roman" w:hAnsi="Times New Roman" w:cs="Times New Roman"/>
                <w:color w:val="000000"/>
                <w:lang w:val="ro-RO"/>
              </w:rPr>
              <w:t>Corecții şi acțiuni corective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F96240" w14:textId="77777777" w:rsidR="0095743E" w:rsidRPr="0095743E" w:rsidRDefault="0095743E" w:rsidP="0095743E">
            <w:pPr>
              <w:spacing w:after="0" w:line="240" w:lineRule="auto"/>
              <w:rPr>
                <w:rFonts w:ascii="Times New Roman" w:eastAsia="Times New Roman" w:hAnsi="Times New Roman" w:cs="Times New Roman"/>
                <w:color w:val="000000"/>
                <w:lang w:val="ro-RO"/>
              </w:rPr>
            </w:pPr>
            <w:r w:rsidRPr="0095743E">
              <w:rPr>
                <w:rFonts w:ascii="Times New Roman" w:eastAsia="Times New Roman" w:hAnsi="Times New Roman" w:cs="Times New Roman"/>
                <w:color w:val="000000"/>
                <w:lang w:val="ro-RO"/>
              </w:rPr>
              <w:t>Responsabilități</w:t>
            </w:r>
          </w:p>
        </w:tc>
      </w:tr>
      <w:tr w:rsidR="0095743E" w:rsidRPr="0095743E" w14:paraId="6690D3AD" w14:textId="77777777" w:rsidTr="00CA6649">
        <w:tc>
          <w:tcPr>
            <w:tcW w:w="851" w:type="dxa"/>
            <w:tcBorders>
              <w:top w:val="single" w:sz="6" w:space="0" w:color="000000"/>
              <w:left w:val="single" w:sz="6" w:space="0" w:color="000000"/>
              <w:bottom w:val="single" w:sz="6" w:space="0" w:color="000000"/>
              <w:right w:val="single" w:sz="6" w:space="0" w:color="000000"/>
            </w:tcBorders>
            <w:vAlign w:val="center"/>
          </w:tcPr>
          <w:p w14:paraId="07BD70AB" w14:textId="77777777" w:rsidR="0095743E" w:rsidRPr="0095743E" w:rsidRDefault="0095743E" w:rsidP="0095743E">
            <w:pPr>
              <w:spacing w:after="0" w:line="240" w:lineRule="auto"/>
              <w:rPr>
                <w:rFonts w:ascii="Times New Roman" w:eastAsia="Times New Roman" w:hAnsi="Times New Roman" w:cs="Times New Roman"/>
                <w:color w:val="000000"/>
                <w:lang w:val="ro-RO"/>
              </w:rPr>
            </w:pPr>
            <w:r w:rsidRPr="0095743E">
              <w:rPr>
                <w:rFonts w:ascii="Times New Roman" w:eastAsia="Times New Roman" w:hAnsi="Times New Roman" w:cs="Times New Roman"/>
                <w:color w:val="000000"/>
                <w:lang w:val="ro-RO"/>
              </w:rPr>
              <w:t>6</w:t>
            </w:r>
          </w:p>
        </w:tc>
        <w:tc>
          <w:tcPr>
            <w:tcW w:w="1984" w:type="dxa"/>
            <w:tcBorders>
              <w:top w:val="single" w:sz="6" w:space="0" w:color="000000"/>
              <w:left w:val="single" w:sz="6" w:space="0" w:color="000000"/>
              <w:bottom w:val="single" w:sz="6" w:space="0" w:color="000000"/>
              <w:right w:val="single" w:sz="6" w:space="0" w:color="000000"/>
            </w:tcBorders>
            <w:vAlign w:val="center"/>
          </w:tcPr>
          <w:p w14:paraId="0997F969" w14:textId="77777777" w:rsidR="0095743E" w:rsidRPr="0095743E" w:rsidRDefault="0095743E" w:rsidP="0095743E">
            <w:pPr>
              <w:spacing w:after="0" w:line="240" w:lineRule="auto"/>
              <w:rPr>
                <w:rFonts w:ascii="Times New Roman" w:eastAsia="Times New Roman" w:hAnsi="Times New Roman" w:cs="Times New Roman"/>
                <w:color w:val="000000"/>
                <w:lang w:val="ro-RO"/>
              </w:rPr>
            </w:pPr>
            <w:r w:rsidRPr="0095743E">
              <w:rPr>
                <w:rFonts w:ascii="Times New Roman" w:eastAsia="Times New Roman" w:hAnsi="Times New Roman" w:cs="Times New Roman"/>
                <w:color w:val="000000"/>
                <w:lang w:val="ro-RO"/>
              </w:rPr>
              <w:t>Înmagazinare în rezervoare/</w:t>
            </w:r>
          </w:p>
          <w:p w14:paraId="2647E7D8" w14:textId="77777777" w:rsidR="0095743E" w:rsidRPr="0095743E" w:rsidRDefault="0095743E" w:rsidP="0095743E">
            <w:pPr>
              <w:spacing w:after="0" w:line="240" w:lineRule="auto"/>
              <w:rPr>
                <w:rFonts w:ascii="Times New Roman" w:eastAsia="Times New Roman" w:hAnsi="Times New Roman" w:cs="Times New Roman"/>
                <w:color w:val="000000"/>
                <w:lang w:val="ro-RO"/>
              </w:rPr>
            </w:pPr>
            <w:r w:rsidRPr="0095743E">
              <w:rPr>
                <w:rFonts w:ascii="Times New Roman" w:eastAsia="Times New Roman" w:hAnsi="Times New Roman" w:cs="Times New Roman"/>
                <w:color w:val="000000"/>
                <w:lang w:val="ro-RO"/>
              </w:rPr>
              <w:t>Apă cu încărcătură microbiologică depășită</w:t>
            </w:r>
          </w:p>
        </w:tc>
        <w:tc>
          <w:tcPr>
            <w:tcW w:w="3765" w:type="dxa"/>
            <w:tcBorders>
              <w:top w:val="single" w:sz="6" w:space="0" w:color="000000"/>
              <w:left w:val="single" w:sz="6" w:space="0" w:color="000000"/>
              <w:bottom w:val="single" w:sz="6" w:space="0" w:color="000000"/>
              <w:right w:val="single" w:sz="6" w:space="0" w:color="000000"/>
            </w:tcBorders>
            <w:vAlign w:val="center"/>
          </w:tcPr>
          <w:p w14:paraId="2F9613E0" w14:textId="77777777" w:rsidR="0095743E" w:rsidRPr="0095743E" w:rsidRDefault="0095743E" w:rsidP="0095743E">
            <w:pPr>
              <w:spacing w:after="0" w:line="240" w:lineRule="auto"/>
              <w:rPr>
                <w:rFonts w:ascii="Times New Roman" w:eastAsia="Times New Roman" w:hAnsi="Times New Roman" w:cs="Times New Roman"/>
                <w:color w:val="000000"/>
                <w:lang w:val="ro-RO"/>
              </w:rPr>
            </w:pPr>
            <w:r w:rsidRPr="0095743E">
              <w:rPr>
                <w:rFonts w:ascii="Times New Roman" w:eastAsia="Times New Roman" w:hAnsi="Times New Roman" w:cs="Times New Roman"/>
                <w:color w:val="000000"/>
                <w:lang w:val="ro-RO"/>
              </w:rPr>
              <w:t>Respectarea planurilor de spălare a rezervoarelor.</w:t>
            </w:r>
          </w:p>
          <w:p w14:paraId="2B853A04" w14:textId="77777777" w:rsidR="0095743E" w:rsidRPr="0095743E" w:rsidRDefault="0095743E" w:rsidP="0095743E">
            <w:pPr>
              <w:spacing w:after="0" w:line="240" w:lineRule="auto"/>
              <w:rPr>
                <w:rFonts w:ascii="Times New Roman" w:eastAsia="Times New Roman" w:hAnsi="Times New Roman" w:cs="Times New Roman"/>
                <w:color w:val="000000"/>
                <w:lang w:val="ro-RO"/>
              </w:rPr>
            </w:pPr>
            <w:r w:rsidRPr="0095743E">
              <w:rPr>
                <w:rFonts w:ascii="Times New Roman" w:eastAsia="Times New Roman" w:hAnsi="Times New Roman" w:cs="Times New Roman"/>
                <w:color w:val="000000"/>
                <w:lang w:val="ro-RO"/>
              </w:rPr>
              <w:t>Asigurarea nivelului de apă.</w:t>
            </w:r>
          </w:p>
          <w:p w14:paraId="310F636D" w14:textId="77777777" w:rsidR="0095743E" w:rsidRPr="0095743E" w:rsidRDefault="0095743E" w:rsidP="0095743E">
            <w:pPr>
              <w:spacing w:after="0" w:line="240" w:lineRule="auto"/>
              <w:rPr>
                <w:rFonts w:ascii="Times New Roman" w:eastAsia="Times New Roman" w:hAnsi="Times New Roman" w:cs="Times New Roman"/>
                <w:color w:val="000000"/>
                <w:lang w:val="ro-RO"/>
              </w:rPr>
            </w:pPr>
            <w:r w:rsidRPr="0095743E">
              <w:rPr>
                <w:rFonts w:ascii="Times New Roman" w:eastAsia="Times New Roman" w:hAnsi="Times New Roman" w:cs="Times New Roman"/>
                <w:color w:val="000000"/>
                <w:lang w:val="ro-RO"/>
              </w:rPr>
              <w:t>Verificarea periodica a stării rezervoarelor.</w:t>
            </w:r>
          </w:p>
          <w:p w14:paraId="36661A60" w14:textId="77777777" w:rsidR="0095743E" w:rsidRPr="0095743E" w:rsidRDefault="0095743E" w:rsidP="0095743E">
            <w:pPr>
              <w:spacing w:after="0" w:line="240" w:lineRule="auto"/>
              <w:rPr>
                <w:rFonts w:ascii="Times New Roman" w:eastAsia="Times New Roman" w:hAnsi="Times New Roman" w:cs="Times New Roman"/>
                <w:color w:val="000000"/>
                <w:lang w:val="ro-RO"/>
              </w:rPr>
            </w:pPr>
            <w:r w:rsidRPr="0095743E">
              <w:rPr>
                <w:rFonts w:ascii="Times New Roman" w:eastAsia="Times New Roman" w:hAnsi="Times New Roman" w:cs="Times New Roman"/>
                <w:color w:val="000000"/>
                <w:lang w:val="ro-RO"/>
              </w:rPr>
              <w:t>Masuri de biosecuritate la rezervoarele de apa, conform Instrucțiunilor de lucru.</w:t>
            </w:r>
          </w:p>
        </w:tc>
        <w:tc>
          <w:tcPr>
            <w:tcW w:w="1480" w:type="dxa"/>
            <w:tcBorders>
              <w:top w:val="single" w:sz="6" w:space="0" w:color="000000"/>
              <w:left w:val="single" w:sz="6" w:space="0" w:color="000000"/>
              <w:bottom w:val="single" w:sz="6" w:space="0" w:color="000000"/>
              <w:right w:val="single" w:sz="6" w:space="0" w:color="000000"/>
            </w:tcBorders>
            <w:vAlign w:val="center"/>
          </w:tcPr>
          <w:p w14:paraId="060E9D2F" w14:textId="77777777" w:rsidR="0095743E" w:rsidRPr="0095743E" w:rsidRDefault="0095743E" w:rsidP="0095743E">
            <w:pPr>
              <w:spacing w:after="0" w:line="240" w:lineRule="auto"/>
              <w:rPr>
                <w:rFonts w:ascii="Times New Roman" w:eastAsia="Times New Roman" w:hAnsi="Times New Roman" w:cs="Times New Roman"/>
                <w:color w:val="000000"/>
                <w:lang w:val="ro-RO"/>
              </w:rPr>
            </w:pPr>
            <w:r w:rsidRPr="0095743E">
              <w:rPr>
                <w:rFonts w:ascii="Times New Roman" w:eastAsia="Times New Roman" w:hAnsi="Times New Roman" w:cs="Times New Roman"/>
                <w:color w:val="000000"/>
                <w:shd w:val="clear" w:color="auto" w:fill="FFFFFF"/>
                <w:lang w:val="ro-RO"/>
              </w:rPr>
              <w:t>Conform Ordonanța nr. 7/2023</w:t>
            </w:r>
          </w:p>
        </w:tc>
        <w:tc>
          <w:tcPr>
            <w:tcW w:w="2085" w:type="dxa"/>
            <w:tcBorders>
              <w:top w:val="single" w:sz="6" w:space="0" w:color="000000"/>
              <w:left w:val="single" w:sz="6" w:space="0" w:color="000000"/>
              <w:bottom w:val="single" w:sz="6" w:space="0" w:color="000000"/>
              <w:right w:val="single" w:sz="6" w:space="0" w:color="000000"/>
            </w:tcBorders>
            <w:vAlign w:val="center"/>
          </w:tcPr>
          <w:p w14:paraId="79B0D269" w14:textId="77777777" w:rsidR="0095743E" w:rsidRPr="0095743E" w:rsidRDefault="0095743E" w:rsidP="0095743E">
            <w:pPr>
              <w:spacing w:after="0" w:line="240" w:lineRule="auto"/>
              <w:rPr>
                <w:rFonts w:ascii="Times New Roman" w:eastAsia="Times New Roman" w:hAnsi="Times New Roman" w:cs="Times New Roman"/>
                <w:color w:val="000000"/>
                <w:lang w:val="ro-RO"/>
              </w:rPr>
            </w:pPr>
            <w:r w:rsidRPr="0095743E">
              <w:rPr>
                <w:rFonts w:ascii="Times New Roman" w:eastAsia="Times New Roman" w:hAnsi="Times New Roman" w:cs="Times New Roman"/>
                <w:color w:val="000000"/>
                <w:lang w:val="ro-RO"/>
              </w:rPr>
              <w:t>Monitorizare de audit cu DSP și monitorizare de control</w:t>
            </w:r>
          </w:p>
        </w:tc>
        <w:tc>
          <w:tcPr>
            <w:tcW w:w="0" w:type="auto"/>
            <w:tcBorders>
              <w:top w:val="single" w:sz="6" w:space="0" w:color="000000"/>
              <w:left w:val="single" w:sz="6" w:space="0" w:color="000000"/>
              <w:bottom w:val="single" w:sz="6" w:space="0" w:color="000000"/>
              <w:right w:val="single" w:sz="6" w:space="0" w:color="000000"/>
            </w:tcBorders>
            <w:vAlign w:val="center"/>
          </w:tcPr>
          <w:p w14:paraId="0F850B25" w14:textId="77777777" w:rsidR="0095743E" w:rsidRPr="0095743E" w:rsidRDefault="0095743E" w:rsidP="0095743E">
            <w:pPr>
              <w:spacing w:after="0" w:line="240" w:lineRule="auto"/>
              <w:rPr>
                <w:rFonts w:ascii="Times New Roman" w:eastAsia="Times New Roman" w:hAnsi="Times New Roman" w:cs="Times New Roman"/>
                <w:color w:val="000000"/>
                <w:lang w:val="ro-RO"/>
              </w:rPr>
            </w:pPr>
            <w:r w:rsidRPr="0095743E">
              <w:rPr>
                <w:rFonts w:ascii="Times New Roman" w:eastAsia="Times New Roman" w:hAnsi="Times New Roman" w:cs="Times New Roman"/>
                <w:color w:val="000000"/>
                <w:lang w:val="ro-RO"/>
              </w:rPr>
              <w:t>Construirea rezervoarelor din materiale admise(aplicarea programului companiei de reabilitare rețea).</w:t>
            </w:r>
          </w:p>
          <w:p w14:paraId="7E094DCC" w14:textId="77777777" w:rsidR="0095743E" w:rsidRPr="0095743E" w:rsidRDefault="0095743E" w:rsidP="0095743E">
            <w:pPr>
              <w:spacing w:after="0" w:line="240" w:lineRule="auto"/>
              <w:rPr>
                <w:rFonts w:ascii="Times New Roman" w:eastAsia="Times New Roman" w:hAnsi="Times New Roman" w:cs="Times New Roman"/>
                <w:color w:val="000000"/>
                <w:lang w:val="ro-RO"/>
              </w:rPr>
            </w:pPr>
            <w:r w:rsidRPr="0095743E">
              <w:rPr>
                <w:rFonts w:ascii="Times New Roman" w:eastAsia="Times New Roman" w:hAnsi="Times New Roman" w:cs="Times New Roman"/>
                <w:color w:val="000000"/>
                <w:lang w:val="ro-RO"/>
              </w:rPr>
              <w:t>Spălare și dezinfectare rezervoare.</w:t>
            </w:r>
          </w:p>
          <w:p w14:paraId="45FA96A0" w14:textId="77777777" w:rsidR="0095743E" w:rsidRPr="0095743E" w:rsidRDefault="0095743E" w:rsidP="0095743E">
            <w:pPr>
              <w:spacing w:after="0" w:line="240" w:lineRule="auto"/>
              <w:rPr>
                <w:rFonts w:ascii="Times New Roman" w:eastAsia="Times New Roman" w:hAnsi="Times New Roman" w:cs="Times New Roman"/>
                <w:color w:val="000000"/>
                <w:lang w:val="ro-RO"/>
              </w:rPr>
            </w:pPr>
            <w:r w:rsidRPr="0095743E">
              <w:rPr>
                <w:rFonts w:ascii="Times New Roman" w:eastAsia="Times New Roman" w:hAnsi="Times New Roman" w:cs="Times New Roman"/>
                <w:color w:val="000000"/>
                <w:lang w:val="ro-RO"/>
              </w:rPr>
              <w:t>Inspecții ale stării tehnice a rezervoarelor și echipamentelor conexe.</w:t>
            </w:r>
          </w:p>
          <w:p w14:paraId="39715A5B" w14:textId="77777777" w:rsidR="0095743E" w:rsidRPr="0095743E" w:rsidRDefault="0095743E" w:rsidP="0095743E">
            <w:pPr>
              <w:spacing w:after="0" w:line="240" w:lineRule="auto"/>
              <w:rPr>
                <w:rFonts w:ascii="Times New Roman" w:eastAsia="Times New Roman" w:hAnsi="Times New Roman" w:cs="Times New Roman"/>
                <w:color w:val="000000"/>
                <w:lang w:val="ro-RO"/>
              </w:rPr>
            </w:pPr>
            <w:r w:rsidRPr="0095743E">
              <w:rPr>
                <w:rFonts w:ascii="Times New Roman" w:eastAsia="Times New Roman" w:hAnsi="Times New Roman" w:cs="Times New Roman"/>
                <w:color w:val="000000"/>
                <w:lang w:val="ro-RO"/>
              </w:rPr>
              <w:t>Asigurarea zonelor de protecție.</w:t>
            </w:r>
          </w:p>
          <w:p w14:paraId="4CA433EB" w14:textId="77777777" w:rsidR="0095743E" w:rsidRPr="0095743E" w:rsidRDefault="0095743E" w:rsidP="0095743E">
            <w:pPr>
              <w:spacing w:after="0" w:line="240" w:lineRule="auto"/>
              <w:rPr>
                <w:rFonts w:ascii="Times New Roman" w:eastAsia="Times New Roman" w:hAnsi="Times New Roman" w:cs="Times New Roman"/>
                <w:color w:val="000000"/>
                <w:lang w:val="ro-RO"/>
              </w:rPr>
            </w:pPr>
            <w:r w:rsidRPr="0095743E">
              <w:rPr>
                <w:rFonts w:ascii="Times New Roman" w:eastAsia="Verdana" w:hAnsi="Times New Roman" w:cs="Times New Roman"/>
                <w:color w:val="000000"/>
                <w:lang w:val="ro-RO"/>
              </w:rPr>
              <w:t>Instruirea personalului care prelevează probe</w:t>
            </w:r>
          </w:p>
        </w:tc>
        <w:tc>
          <w:tcPr>
            <w:tcW w:w="0" w:type="auto"/>
            <w:tcBorders>
              <w:top w:val="single" w:sz="6" w:space="0" w:color="000000"/>
              <w:left w:val="single" w:sz="6" w:space="0" w:color="000000"/>
              <w:bottom w:val="single" w:sz="6" w:space="0" w:color="000000"/>
              <w:right w:val="single" w:sz="6" w:space="0" w:color="000000"/>
            </w:tcBorders>
            <w:vAlign w:val="center"/>
          </w:tcPr>
          <w:p w14:paraId="52689690" w14:textId="77777777" w:rsidR="0095743E" w:rsidRPr="0095743E" w:rsidRDefault="0095743E" w:rsidP="0095743E">
            <w:pPr>
              <w:spacing w:after="0" w:line="240" w:lineRule="auto"/>
              <w:rPr>
                <w:rFonts w:ascii="Times New Roman" w:eastAsia="Times New Roman" w:hAnsi="Times New Roman" w:cs="Times New Roman"/>
                <w:color w:val="000000"/>
                <w:lang w:val="ro-RO"/>
              </w:rPr>
            </w:pPr>
            <w:r w:rsidRPr="0095743E">
              <w:rPr>
                <w:rFonts w:ascii="Times New Roman" w:eastAsia="Times New Roman" w:hAnsi="Times New Roman" w:cs="Times New Roman"/>
                <w:color w:val="000000"/>
                <w:lang w:val="ro-RO"/>
              </w:rPr>
              <w:t>Șef Stație Tratare</w:t>
            </w:r>
          </w:p>
          <w:p w14:paraId="1164E423" w14:textId="77777777" w:rsidR="0095743E" w:rsidRPr="0095743E" w:rsidRDefault="0095743E" w:rsidP="0095743E">
            <w:pPr>
              <w:spacing w:after="0" w:line="240" w:lineRule="auto"/>
              <w:rPr>
                <w:rFonts w:ascii="Times New Roman" w:eastAsia="Times New Roman" w:hAnsi="Times New Roman" w:cs="Times New Roman"/>
                <w:color w:val="000000"/>
                <w:lang w:val="ro-RO"/>
              </w:rPr>
            </w:pPr>
            <w:r w:rsidRPr="0095743E">
              <w:rPr>
                <w:rFonts w:ascii="Times New Roman" w:eastAsia="Times New Roman" w:hAnsi="Times New Roman" w:cs="Times New Roman"/>
                <w:color w:val="000000"/>
                <w:lang w:val="ro-RO"/>
              </w:rPr>
              <w:t>Maistru de tură</w:t>
            </w:r>
          </w:p>
        </w:tc>
      </w:tr>
      <w:tr w:rsidR="0095743E" w:rsidRPr="0095743E" w14:paraId="5E4D402B" w14:textId="77777777" w:rsidTr="00CA6649">
        <w:tc>
          <w:tcPr>
            <w:tcW w:w="851" w:type="dxa"/>
            <w:tcBorders>
              <w:top w:val="single" w:sz="6" w:space="0" w:color="000000"/>
              <w:left w:val="single" w:sz="6" w:space="0" w:color="000000"/>
              <w:bottom w:val="single" w:sz="6" w:space="0" w:color="000000"/>
              <w:right w:val="single" w:sz="6" w:space="0" w:color="000000"/>
            </w:tcBorders>
            <w:vAlign w:val="center"/>
          </w:tcPr>
          <w:p w14:paraId="5D158031" w14:textId="77777777" w:rsidR="0095743E" w:rsidRPr="0095743E" w:rsidRDefault="0095743E" w:rsidP="0095743E">
            <w:pPr>
              <w:spacing w:after="0" w:line="240" w:lineRule="auto"/>
              <w:rPr>
                <w:rFonts w:ascii="Times New Roman" w:eastAsia="Times New Roman" w:hAnsi="Times New Roman" w:cs="Times New Roman"/>
                <w:color w:val="000000"/>
                <w:lang w:val="ro-RO"/>
              </w:rPr>
            </w:pPr>
            <w:r w:rsidRPr="0095743E">
              <w:rPr>
                <w:rFonts w:ascii="Times New Roman" w:eastAsia="Times New Roman" w:hAnsi="Times New Roman" w:cs="Times New Roman"/>
                <w:color w:val="000000"/>
                <w:lang w:val="ro-RO"/>
              </w:rPr>
              <w:t>6</w:t>
            </w:r>
          </w:p>
        </w:tc>
        <w:tc>
          <w:tcPr>
            <w:tcW w:w="1984" w:type="dxa"/>
            <w:tcBorders>
              <w:top w:val="single" w:sz="6" w:space="0" w:color="000000"/>
              <w:left w:val="single" w:sz="6" w:space="0" w:color="000000"/>
              <w:bottom w:val="single" w:sz="6" w:space="0" w:color="000000"/>
              <w:right w:val="single" w:sz="6" w:space="0" w:color="000000"/>
            </w:tcBorders>
            <w:vAlign w:val="center"/>
          </w:tcPr>
          <w:p w14:paraId="1CE3CAAB" w14:textId="77777777" w:rsidR="0095743E" w:rsidRPr="0095743E" w:rsidRDefault="0095743E" w:rsidP="0095743E">
            <w:pPr>
              <w:spacing w:after="0" w:line="240" w:lineRule="auto"/>
              <w:rPr>
                <w:rFonts w:ascii="Times New Roman" w:eastAsia="Times New Roman" w:hAnsi="Times New Roman" w:cs="Times New Roman"/>
                <w:color w:val="000000"/>
                <w:lang w:val="ro-RO"/>
              </w:rPr>
            </w:pPr>
            <w:r w:rsidRPr="0095743E">
              <w:rPr>
                <w:rFonts w:ascii="Times New Roman" w:eastAsia="Times New Roman" w:hAnsi="Times New Roman" w:cs="Times New Roman"/>
                <w:color w:val="000000"/>
                <w:lang w:val="ro-RO"/>
              </w:rPr>
              <w:t>Creșterea turbidității prin antrenarea sedimentelor de pe fundul corpului de apă sau prin infiltrarea apelor meteorice</w:t>
            </w:r>
          </w:p>
        </w:tc>
        <w:tc>
          <w:tcPr>
            <w:tcW w:w="3765" w:type="dxa"/>
            <w:tcBorders>
              <w:top w:val="single" w:sz="6" w:space="0" w:color="000000"/>
              <w:left w:val="single" w:sz="6" w:space="0" w:color="000000"/>
              <w:bottom w:val="single" w:sz="6" w:space="0" w:color="000000"/>
              <w:right w:val="single" w:sz="6" w:space="0" w:color="000000"/>
            </w:tcBorders>
            <w:vAlign w:val="center"/>
          </w:tcPr>
          <w:p w14:paraId="69E2C70E" w14:textId="77777777" w:rsidR="0095743E" w:rsidRPr="0095743E" w:rsidRDefault="0095743E" w:rsidP="0095743E">
            <w:pPr>
              <w:spacing w:after="0" w:line="240" w:lineRule="auto"/>
              <w:rPr>
                <w:rFonts w:ascii="Times New Roman" w:eastAsia="Times New Roman" w:hAnsi="Times New Roman" w:cs="Times New Roman"/>
                <w:color w:val="000000"/>
                <w:lang w:val="ro-RO"/>
              </w:rPr>
            </w:pPr>
            <w:r w:rsidRPr="0095743E">
              <w:rPr>
                <w:rFonts w:ascii="Times New Roman" w:eastAsia="Times New Roman" w:hAnsi="Times New Roman" w:cs="Times New Roman"/>
                <w:color w:val="000000"/>
                <w:lang w:val="ro-RO"/>
              </w:rPr>
              <w:t xml:space="preserve">Asigurare pantă rezervoare pentru scurgere apă meteorică (ploi, zăpadă) </w:t>
            </w:r>
          </w:p>
          <w:p w14:paraId="3BFB421F" w14:textId="77777777" w:rsidR="0095743E" w:rsidRPr="0095743E" w:rsidRDefault="0095743E" w:rsidP="0095743E">
            <w:pPr>
              <w:spacing w:after="0" w:line="240" w:lineRule="auto"/>
              <w:rPr>
                <w:rFonts w:ascii="Times New Roman" w:eastAsia="Times New Roman" w:hAnsi="Times New Roman" w:cs="Times New Roman"/>
                <w:color w:val="000000"/>
                <w:lang w:val="ro-RO"/>
              </w:rPr>
            </w:pPr>
            <w:r w:rsidRPr="0095743E">
              <w:rPr>
                <w:rFonts w:ascii="Times New Roman" w:eastAsia="Times New Roman" w:hAnsi="Times New Roman" w:cs="Times New Roman"/>
                <w:color w:val="000000"/>
                <w:lang w:val="ro-RO"/>
              </w:rPr>
              <w:t>Asigurarea perimetrului de protecție sanitară cu regim sever.</w:t>
            </w:r>
          </w:p>
          <w:p w14:paraId="31247787" w14:textId="77777777" w:rsidR="0095743E" w:rsidRPr="0095743E" w:rsidRDefault="0095743E" w:rsidP="0095743E">
            <w:pPr>
              <w:spacing w:after="0" w:line="240" w:lineRule="auto"/>
              <w:rPr>
                <w:rFonts w:ascii="Times New Roman" w:eastAsia="Times New Roman" w:hAnsi="Times New Roman" w:cs="Times New Roman"/>
                <w:color w:val="000000"/>
                <w:lang w:val="ro-RO"/>
              </w:rPr>
            </w:pPr>
            <w:r w:rsidRPr="0095743E">
              <w:rPr>
                <w:rFonts w:ascii="Times New Roman" w:eastAsia="Times New Roman" w:hAnsi="Times New Roman" w:cs="Times New Roman"/>
                <w:color w:val="000000"/>
                <w:lang w:val="ro-RO"/>
              </w:rPr>
              <w:t>Asigurarea igienizării perimetrului de protecție sanitară rezervoare</w:t>
            </w:r>
          </w:p>
          <w:p w14:paraId="5F0A4ED5" w14:textId="77777777" w:rsidR="0095743E" w:rsidRPr="0095743E" w:rsidRDefault="0095743E" w:rsidP="0095743E">
            <w:pPr>
              <w:spacing w:after="0" w:line="240" w:lineRule="auto"/>
              <w:rPr>
                <w:rFonts w:ascii="Times New Roman" w:eastAsia="Times New Roman" w:hAnsi="Times New Roman" w:cs="Times New Roman"/>
                <w:color w:val="000000"/>
                <w:lang w:val="ro-RO"/>
              </w:rPr>
            </w:pPr>
            <w:r w:rsidRPr="0095743E">
              <w:rPr>
                <w:rFonts w:ascii="Times New Roman" w:eastAsia="Times New Roman" w:hAnsi="Times New Roman" w:cs="Times New Roman"/>
                <w:color w:val="000000"/>
                <w:lang w:val="ro-RO"/>
              </w:rPr>
              <w:t xml:space="preserve">Monitorizarea calității apei distribuite şi în caz de calamități naturale </w:t>
            </w:r>
          </w:p>
          <w:p w14:paraId="297F2496" w14:textId="77777777" w:rsidR="0095743E" w:rsidRPr="0095743E" w:rsidRDefault="0095743E" w:rsidP="0095743E">
            <w:pPr>
              <w:spacing w:after="0" w:line="240" w:lineRule="auto"/>
              <w:rPr>
                <w:rFonts w:ascii="Times New Roman" w:eastAsia="Times New Roman" w:hAnsi="Times New Roman" w:cs="Times New Roman"/>
                <w:color w:val="000000"/>
                <w:lang w:val="ro-RO"/>
              </w:rPr>
            </w:pPr>
            <w:r w:rsidRPr="0095743E">
              <w:rPr>
                <w:rFonts w:ascii="Times New Roman" w:eastAsia="Times New Roman" w:hAnsi="Times New Roman" w:cs="Times New Roman"/>
                <w:color w:val="000000"/>
                <w:lang w:val="ro-RO"/>
              </w:rPr>
              <w:t>Asigurarea dozei maxime de clor necesare unei dezinfecții eficiente</w:t>
            </w:r>
          </w:p>
        </w:tc>
        <w:tc>
          <w:tcPr>
            <w:tcW w:w="1480" w:type="dxa"/>
            <w:tcBorders>
              <w:top w:val="single" w:sz="6" w:space="0" w:color="000000"/>
              <w:left w:val="single" w:sz="6" w:space="0" w:color="000000"/>
              <w:bottom w:val="single" w:sz="6" w:space="0" w:color="000000"/>
              <w:right w:val="single" w:sz="6" w:space="0" w:color="000000"/>
            </w:tcBorders>
            <w:vAlign w:val="center"/>
          </w:tcPr>
          <w:p w14:paraId="0DAB54DA" w14:textId="77777777" w:rsidR="0095743E" w:rsidRPr="0095743E" w:rsidRDefault="0095743E" w:rsidP="0095743E">
            <w:pPr>
              <w:spacing w:after="0" w:line="240" w:lineRule="auto"/>
              <w:rPr>
                <w:rFonts w:ascii="Times New Roman" w:eastAsia="Times New Roman" w:hAnsi="Times New Roman" w:cs="Times New Roman"/>
                <w:color w:val="000000"/>
                <w:lang w:val="ro-RO"/>
              </w:rPr>
            </w:pPr>
            <w:r w:rsidRPr="0095743E">
              <w:rPr>
                <w:rFonts w:ascii="Times New Roman" w:eastAsia="Times New Roman" w:hAnsi="Times New Roman" w:cs="Times New Roman"/>
                <w:color w:val="000000"/>
                <w:shd w:val="clear" w:color="auto" w:fill="FFFFFF"/>
                <w:lang w:val="ro-RO"/>
              </w:rPr>
              <w:t>Conform Ordonanța nr. 7/2023</w:t>
            </w:r>
          </w:p>
        </w:tc>
        <w:tc>
          <w:tcPr>
            <w:tcW w:w="2085" w:type="dxa"/>
            <w:tcBorders>
              <w:top w:val="single" w:sz="6" w:space="0" w:color="000000"/>
              <w:left w:val="single" w:sz="6" w:space="0" w:color="000000"/>
              <w:bottom w:val="single" w:sz="6" w:space="0" w:color="000000"/>
              <w:right w:val="single" w:sz="6" w:space="0" w:color="000000"/>
            </w:tcBorders>
            <w:vAlign w:val="center"/>
          </w:tcPr>
          <w:p w14:paraId="00E2F82E" w14:textId="77777777" w:rsidR="0095743E" w:rsidRPr="0095743E" w:rsidRDefault="0095743E" w:rsidP="0095743E">
            <w:pPr>
              <w:spacing w:after="0" w:line="240" w:lineRule="auto"/>
              <w:rPr>
                <w:rFonts w:ascii="Times New Roman" w:eastAsia="Times New Roman" w:hAnsi="Times New Roman" w:cs="Times New Roman"/>
                <w:color w:val="000000"/>
                <w:lang w:val="ro-RO"/>
              </w:rPr>
            </w:pPr>
            <w:r w:rsidRPr="0095743E">
              <w:rPr>
                <w:rFonts w:ascii="Times New Roman" w:eastAsia="Times New Roman" w:hAnsi="Times New Roman" w:cs="Times New Roman"/>
                <w:color w:val="000000"/>
                <w:lang w:val="ro-RO"/>
              </w:rPr>
              <w:t>Monitorizarea apei distribuite săptămânal şi ori de câte ori este nevoie în caz de calamități naturale</w:t>
            </w:r>
          </w:p>
        </w:tc>
        <w:tc>
          <w:tcPr>
            <w:tcW w:w="0" w:type="auto"/>
            <w:tcBorders>
              <w:top w:val="single" w:sz="6" w:space="0" w:color="000000"/>
              <w:left w:val="single" w:sz="6" w:space="0" w:color="000000"/>
              <w:bottom w:val="single" w:sz="6" w:space="0" w:color="000000"/>
              <w:right w:val="single" w:sz="6" w:space="0" w:color="000000"/>
            </w:tcBorders>
            <w:vAlign w:val="center"/>
          </w:tcPr>
          <w:p w14:paraId="1E57AD0B" w14:textId="77777777" w:rsidR="0095743E" w:rsidRPr="0095743E" w:rsidRDefault="0095743E" w:rsidP="0095743E">
            <w:pPr>
              <w:spacing w:after="0" w:line="240" w:lineRule="auto"/>
              <w:rPr>
                <w:rFonts w:ascii="Times New Roman" w:eastAsia="Times New Roman" w:hAnsi="Times New Roman" w:cs="Times New Roman"/>
                <w:color w:val="000000"/>
                <w:lang w:val="ro-RO"/>
              </w:rPr>
            </w:pPr>
            <w:r w:rsidRPr="0095743E">
              <w:rPr>
                <w:rFonts w:ascii="Times New Roman" w:eastAsia="Times New Roman" w:hAnsi="Times New Roman" w:cs="Times New Roman"/>
                <w:color w:val="000000"/>
                <w:lang w:val="ro-RO"/>
              </w:rPr>
              <w:t xml:space="preserve">Corecția valorilor parametrilor de calitate ai apei distribuite astfel încât să poată fi folosită ca apă potabilă în urma dezinfecției cu agenți dezinfectanți </w:t>
            </w:r>
          </w:p>
          <w:p w14:paraId="2496388B" w14:textId="77777777" w:rsidR="0095743E" w:rsidRPr="0095743E" w:rsidRDefault="0095743E" w:rsidP="0095743E">
            <w:pPr>
              <w:spacing w:after="0" w:line="240" w:lineRule="auto"/>
              <w:rPr>
                <w:rFonts w:ascii="Times New Roman" w:eastAsia="Times New Roman" w:hAnsi="Times New Roman" w:cs="Times New Roman"/>
                <w:color w:val="000000"/>
                <w:lang w:val="ro-RO"/>
              </w:rPr>
            </w:pPr>
            <w:r w:rsidRPr="0095743E">
              <w:rPr>
                <w:rFonts w:ascii="Times New Roman" w:eastAsia="Times New Roman" w:hAnsi="Times New Roman" w:cs="Times New Roman"/>
                <w:color w:val="000000"/>
                <w:lang w:val="ro-RO"/>
              </w:rPr>
              <w:t>Amenajarea in jurul rezervoarelor subterane astfel încât să aibă o pantă de scurgere pentru apa meteorică şi asigurarea perimetrului de protecție sanitară cu regim sever</w:t>
            </w:r>
          </w:p>
        </w:tc>
        <w:tc>
          <w:tcPr>
            <w:tcW w:w="0" w:type="auto"/>
            <w:tcBorders>
              <w:top w:val="single" w:sz="6" w:space="0" w:color="000000"/>
              <w:left w:val="single" w:sz="6" w:space="0" w:color="000000"/>
              <w:bottom w:val="single" w:sz="6" w:space="0" w:color="000000"/>
              <w:right w:val="single" w:sz="6" w:space="0" w:color="000000"/>
            </w:tcBorders>
            <w:vAlign w:val="center"/>
          </w:tcPr>
          <w:p w14:paraId="3203FEA8" w14:textId="77777777" w:rsidR="0095743E" w:rsidRPr="0095743E" w:rsidRDefault="0095743E" w:rsidP="0095743E">
            <w:pPr>
              <w:spacing w:after="0" w:line="240" w:lineRule="auto"/>
              <w:rPr>
                <w:rFonts w:ascii="Times New Roman" w:eastAsia="Times New Roman" w:hAnsi="Times New Roman" w:cs="Times New Roman"/>
                <w:color w:val="000000"/>
                <w:lang w:val="ro-RO"/>
              </w:rPr>
            </w:pPr>
            <w:r w:rsidRPr="0095743E">
              <w:rPr>
                <w:rFonts w:ascii="Times New Roman" w:eastAsia="Times New Roman" w:hAnsi="Times New Roman" w:cs="Times New Roman"/>
                <w:color w:val="000000"/>
                <w:lang w:val="ro-RO"/>
              </w:rPr>
              <w:t xml:space="preserve">Șef Secție </w:t>
            </w:r>
          </w:p>
        </w:tc>
      </w:tr>
    </w:tbl>
    <w:p w14:paraId="33643862" w14:textId="77777777" w:rsidR="0095743E" w:rsidRPr="0095743E" w:rsidRDefault="0095743E" w:rsidP="0095743E">
      <w:pPr>
        <w:autoSpaceDE w:val="0"/>
        <w:autoSpaceDN w:val="0"/>
        <w:spacing w:after="0" w:line="240" w:lineRule="auto"/>
        <w:rPr>
          <w:rFonts w:ascii="Verdana" w:eastAsia="Verdana" w:hAnsi="Verdana" w:cs="Times New Roman"/>
          <w:sz w:val="18"/>
          <w:szCs w:val="16"/>
        </w:rPr>
      </w:pPr>
    </w:p>
    <w:tbl>
      <w:tblPr>
        <w:tblW w:w="0" w:type="auto"/>
        <w:tblInd w:w="-57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50"/>
        <w:gridCol w:w="2835"/>
        <w:gridCol w:w="2914"/>
        <w:gridCol w:w="1123"/>
        <w:gridCol w:w="2232"/>
        <w:gridCol w:w="2803"/>
        <w:gridCol w:w="762"/>
      </w:tblGrid>
      <w:tr w:rsidR="0095743E" w:rsidRPr="0095743E" w14:paraId="51063D49" w14:textId="77777777" w:rsidTr="00CA6649">
        <w:tc>
          <w:tcPr>
            <w:tcW w:w="851" w:type="dxa"/>
            <w:tcBorders>
              <w:top w:val="single" w:sz="6" w:space="0" w:color="000000"/>
              <w:left w:val="single" w:sz="6" w:space="0" w:color="000000"/>
              <w:bottom w:val="single" w:sz="6" w:space="0" w:color="000000"/>
              <w:right w:val="single" w:sz="6" w:space="0" w:color="000000"/>
            </w:tcBorders>
            <w:vAlign w:val="center"/>
          </w:tcPr>
          <w:p w14:paraId="26D3E0D8" w14:textId="77777777" w:rsidR="0095743E" w:rsidRPr="0095743E" w:rsidRDefault="0095743E" w:rsidP="0095743E">
            <w:pPr>
              <w:spacing w:after="0" w:line="240" w:lineRule="auto"/>
              <w:rPr>
                <w:rFonts w:ascii="Times New Roman" w:eastAsia="Times New Roman" w:hAnsi="Times New Roman" w:cs="Times New Roman"/>
                <w:color w:val="000000"/>
                <w:sz w:val="24"/>
                <w:szCs w:val="24"/>
                <w:lang w:val="ro-RO"/>
              </w:rPr>
            </w:pPr>
            <w:r w:rsidRPr="0095743E">
              <w:rPr>
                <w:rFonts w:ascii="Times New Roman" w:eastAsia="Times New Roman" w:hAnsi="Times New Roman" w:cs="Times New Roman"/>
                <w:color w:val="000000"/>
                <w:sz w:val="24"/>
                <w:szCs w:val="24"/>
                <w:lang w:val="ro-RO"/>
              </w:rPr>
              <w:t>6</w:t>
            </w:r>
          </w:p>
        </w:tc>
        <w:tc>
          <w:tcPr>
            <w:tcW w:w="2835" w:type="dxa"/>
            <w:tcBorders>
              <w:top w:val="single" w:sz="6" w:space="0" w:color="000000"/>
              <w:left w:val="single" w:sz="6" w:space="0" w:color="000000"/>
              <w:bottom w:val="single" w:sz="6" w:space="0" w:color="000000"/>
              <w:right w:val="single" w:sz="6" w:space="0" w:color="000000"/>
            </w:tcBorders>
            <w:vAlign w:val="center"/>
          </w:tcPr>
          <w:p w14:paraId="29657EC2"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 xml:space="preserve">Procedeul de dezinfecție a apei potabile/Prezenta substanțelor chimice utilizate la tratare atunci când procedeul este necorespunzător condus </w:t>
            </w:r>
          </w:p>
          <w:p w14:paraId="35BCAC79"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Concentrații prea mari sau prea mici de dezinfectant</w:t>
            </w:r>
          </w:p>
        </w:tc>
        <w:tc>
          <w:tcPr>
            <w:tcW w:w="2914" w:type="dxa"/>
            <w:tcBorders>
              <w:top w:val="single" w:sz="6" w:space="0" w:color="000000"/>
              <w:left w:val="single" w:sz="6" w:space="0" w:color="000000"/>
              <w:bottom w:val="single" w:sz="6" w:space="0" w:color="000000"/>
              <w:right w:val="single" w:sz="6" w:space="0" w:color="000000"/>
            </w:tcBorders>
            <w:vAlign w:val="center"/>
          </w:tcPr>
          <w:p w14:paraId="22316930"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 xml:space="preserve">Monitorizarea calității apei potabile săptămânal de către un laborator agreat de Ministerul Sănătății </w:t>
            </w:r>
          </w:p>
        </w:tc>
        <w:tc>
          <w:tcPr>
            <w:tcW w:w="0" w:type="auto"/>
            <w:tcBorders>
              <w:top w:val="single" w:sz="6" w:space="0" w:color="000000"/>
              <w:left w:val="single" w:sz="6" w:space="0" w:color="000000"/>
              <w:bottom w:val="single" w:sz="6" w:space="0" w:color="000000"/>
              <w:right w:val="single" w:sz="6" w:space="0" w:color="000000"/>
            </w:tcBorders>
            <w:vAlign w:val="center"/>
          </w:tcPr>
          <w:p w14:paraId="5C9D1800"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shd w:val="clear" w:color="auto" w:fill="FFFFFF"/>
                <w:lang w:val="ro-RO"/>
              </w:rPr>
              <w:t>Conform Ordonanța nr. 7/2023</w:t>
            </w:r>
          </w:p>
        </w:tc>
        <w:tc>
          <w:tcPr>
            <w:tcW w:w="0" w:type="auto"/>
            <w:tcBorders>
              <w:top w:val="single" w:sz="6" w:space="0" w:color="000000"/>
              <w:left w:val="single" w:sz="6" w:space="0" w:color="000000"/>
              <w:bottom w:val="single" w:sz="6" w:space="0" w:color="000000"/>
              <w:right w:val="single" w:sz="6" w:space="0" w:color="000000"/>
            </w:tcBorders>
            <w:vAlign w:val="center"/>
          </w:tcPr>
          <w:p w14:paraId="11AE8F5F"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 xml:space="preserve">Monitorizarea calității apei potabile săptămânal de către un laborator agreat de Ministerul Sănătății </w:t>
            </w:r>
          </w:p>
        </w:tc>
        <w:tc>
          <w:tcPr>
            <w:tcW w:w="0" w:type="auto"/>
            <w:tcBorders>
              <w:top w:val="single" w:sz="6" w:space="0" w:color="000000"/>
              <w:left w:val="single" w:sz="6" w:space="0" w:color="000000"/>
              <w:bottom w:val="single" w:sz="6" w:space="0" w:color="000000"/>
              <w:right w:val="single" w:sz="6" w:space="0" w:color="000000"/>
            </w:tcBorders>
            <w:vAlign w:val="center"/>
          </w:tcPr>
          <w:p w14:paraId="70BEDB0B"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 xml:space="preserve">Corecția valorilor parametrilor de calitate ai apei distribuite astfel încât să poată fi folosită ca apă potabilă în urma dezinfecției cu agenți dezinfectanți </w:t>
            </w:r>
          </w:p>
          <w:p w14:paraId="64E6234A"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Instruirea operatorilor in exploatare cu privire la procedura de clorinare şi determinarea clorului rezidual în apă</w:t>
            </w:r>
          </w:p>
        </w:tc>
        <w:tc>
          <w:tcPr>
            <w:tcW w:w="0" w:type="auto"/>
            <w:tcBorders>
              <w:top w:val="single" w:sz="6" w:space="0" w:color="000000"/>
              <w:left w:val="single" w:sz="6" w:space="0" w:color="000000"/>
              <w:bottom w:val="single" w:sz="6" w:space="0" w:color="000000"/>
              <w:right w:val="single" w:sz="6" w:space="0" w:color="000000"/>
            </w:tcBorders>
            <w:vAlign w:val="center"/>
          </w:tcPr>
          <w:p w14:paraId="6BE4B61B"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Șef Stație Tratare</w:t>
            </w:r>
          </w:p>
          <w:p w14:paraId="402B1D0C" w14:textId="77777777" w:rsidR="0095743E" w:rsidRPr="0095743E" w:rsidRDefault="0095743E" w:rsidP="0095743E">
            <w:pPr>
              <w:spacing w:after="0" w:line="240" w:lineRule="auto"/>
              <w:rPr>
                <w:rFonts w:ascii="Times New Roman" w:eastAsia="Times New Roman" w:hAnsi="Times New Roman" w:cs="Times New Roman"/>
                <w:color w:val="000000"/>
                <w:sz w:val="20"/>
                <w:szCs w:val="20"/>
                <w:lang w:val="ro-RO"/>
              </w:rPr>
            </w:pPr>
            <w:r w:rsidRPr="0095743E">
              <w:rPr>
                <w:rFonts w:ascii="Times New Roman" w:eastAsia="Times New Roman" w:hAnsi="Times New Roman" w:cs="Times New Roman"/>
                <w:color w:val="000000"/>
                <w:sz w:val="20"/>
                <w:szCs w:val="20"/>
                <w:lang w:val="ro-RO"/>
              </w:rPr>
              <w:t>Maistru de tură</w:t>
            </w:r>
          </w:p>
        </w:tc>
      </w:tr>
    </w:tbl>
    <w:p w14:paraId="606EB8D4" w14:textId="77777777" w:rsidR="00A82013" w:rsidRDefault="00A82013"/>
    <w:sectPr w:rsidR="00A82013" w:rsidSect="0095743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893"/>
    <w:rsid w:val="0095743E"/>
    <w:rsid w:val="00A82013"/>
    <w:rsid w:val="00B46CC7"/>
    <w:rsid w:val="00B55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9F0E2"/>
  <w15:chartTrackingRefBased/>
  <w15:docId w15:val="{1FB4B88E-698D-483A-B52B-8540DE26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1297</Words>
  <Characters>7398</Characters>
  <Application>Microsoft Office Word</Application>
  <DocSecurity>0</DocSecurity>
  <Lines>61</Lines>
  <Paragraphs>17</Paragraphs>
  <ScaleCrop>false</ScaleCrop>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2023-12-12T07:46:00Z</dcterms:created>
  <dcterms:modified xsi:type="dcterms:W3CDTF">2023-12-12T08:35:00Z</dcterms:modified>
</cp:coreProperties>
</file>